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Default="00D4151B" w:rsidP="00D4151B">
      <w:pPr>
        <w:rPr>
          <w:rFonts w:ascii="Times New Roman" w:hAnsi="Times New Roman" w:cs="Times New Roman"/>
          <w:sz w:val="24"/>
          <w:szCs w:val="24"/>
        </w:rPr>
      </w:pPr>
    </w:p>
    <w:p w:rsidR="00D4151B" w:rsidRPr="007628A5" w:rsidRDefault="00D4151B" w:rsidP="00D4151B">
      <w:pPr>
        <w:rPr>
          <w:rFonts w:ascii="Times New Roman" w:hAnsi="Times New Roman" w:cs="Times New Roman"/>
          <w:sz w:val="24"/>
          <w:szCs w:val="24"/>
        </w:rPr>
      </w:pPr>
    </w:p>
    <w:p w:rsidR="00D4151B" w:rsidRDefault="00D4151B" w:rsidP="00D4151B">
      <w:pPr>
        <w:jc w:val="center"/>
        <w:rPr>
          <w:rFonts w:ascii="Times New Roman" w:hAnsi="Times New Roman" w:cs="Times New Roman"/>
          <w:sz w:val="24"/>
          <w:szCs w:val="24"/>
        </w:rPr>
      </w:pPr>
      <w:r w:rsidRPr="00D4151B">
        <w:rPr>
          <w:rFonts w:ascii="Times New Roman" w:hAnsi="Times New Roman" w:cs="Times New Roman"/>
          <w:sz w:val="24"/>
          <w:szCs w:val="24"/>
        </w:rPr>
        <w:t>E</w:t>
      </w:r>
      <w:r w:rsidR="00627B38">
        <w:rPr>
          <w:rFonts w:ascii="Times New Roman" w:hAnsi="Times New Roman" w:cs="Times New Roman"/>
          <w:sz w:val="24"/>
          <w:szCs w:val="24"/>
        </w:rPr>
        <w:t>nd of Life Issues Paper</w:t>
      </w:r>
    </w:p>
    <w:p w:rsidR="00D4151B" w:rsidRPr="007628A5" w:rsidRDefault="00D4151B" w:rsidP="00D4151B">
      <w:pPr>
        <w:jc w:val="center"/>
        <w:rPr>
          <w:rFonts w:ascii="Times New Roman" w:hAnsi="Times New Roman" w:cs="Times New Roman"/>
          <w:sz w:val="24"/>
          <w:szCs w:val="24"/>
        </w:rPr>
      </w:pPr>
      <w:r w:rsidRPr="007628A5">
        <w:rPr>
          <w:rFonts w:ascii="Times New Roman" w:hAnsi="Times New Roman" w:cs="Times New Roman"/>
          <w:sz w:val="24"/>
          <w:szCs w:val="24"/>
        </w:rPr>
        <w:t>Sarah Jean</w:t>
      </w:r>
    </w:p>
    <w:p w:rsidR="00D4151B" w:rsidRPr="007628A5" w:rsidRDefault="00D4151B" w:rsidP="00D4151B">
      <w:pPr>
        <w:jc w:val="center"/>
        <w:rPr>
          <w:rFonts w:ascii="Times New Roman" w:hAnsi="Times New Roman" w:cs="Times New Roman"/>
          <w:sz w:val="24"/>
          <w:szCs w:val="24"/>
        </w:rPr>
      </w:pPr>
      <w:r w:rsidRPr="007628A5">
        <w:rPr>
          <w:rFonts w:ascii="Times New Roman" w:hAnsi="Times New Roman" w:cs="Times New Roman"/>
          <w:sz w:val="24"/>
          <w:szCs w:val="24"/>
        </w:rPr>
        <w:t>Old Dominion University</w:t>
      </w:r>
    </w:p>
    <w:p w:rsidR="00D4151B" w:rsidRPr="007628A5" w:rsidRDefault="00D4151B" w:rsidP="00D4151B">
      <w:pPr>
        <w:jc w:val="center"/>
        <w:rPr>
          <w:rFonts w:ascii="Times New Roman" w:hAnsi="Times New Roman" w:cs="Times New Roman"/>
          <w:sz w:val="24"/>
          <w:szCs w:val="24"/>
        </w:rPr>
      </w:pPr>
    </w:p>
    <w:p w:rsidR="00D4151B" w:rsidRPr="007628A5" w:rsidRDefault="00D4151B" w:rsidP="00D4151B">
      <w:pPr>
        <w:jc w:val="center"/>
        <w:rPr>
          <w:rFonts w:ascii="Times New Roman" w:hAnsi="Times New Roman" w:cs="Times New Roman"/>
          <w:sz w:val="24"/>
          <w:szCs w:val="24"/>
        </w:rPr>
      </w:pPr>
    </w:p>
    <w:p w:rsidR="00D4151B" w:rsidRPr="007628A5" w:rsidRDefault="00D4151B" w:rsidP="00D4151B">
      <w:pPr>
        <w:jc w:val="center"/>
        <w:rPr>
          <w:rFonts w:ascii="Times New Roman" w:hAnsi="Times New Roman" w:cs="Times New Roman"/>
          <w:sz w:val="24"/>
          <w:szCs w:val="24"/>
        </w:rPr>
      </w:pPr>
    </w:p>
    <w:p w:rsidR="00D4151B" w:rsidRPr="007628A5" w:rsidRDefault="00D4151B" w:rsidP="00D4151B">
      <w:pPr>
        <w:jc w:val="center"/>
        <w:rPr>
          <w:rFonts w:ascii="Times New Roman" w:hAnsi="Times New Roman" w:cs="Times New Roman"/>
          <w:sz w:val="24"/>
          <w:szCs w:val="24"/>
        </w:rPr>
      </w:pPr>
    </w:p>
    <w:p w:rsidR="00D4151B" w:rsidRPr="007628A5" w:rsidRDefault="00D4151B" w:rsidP="00D4151B">
      <w:pPr>
        <w:jc w:val="center"/>
        <w:rPr>
          <w:rFonts w:ascii="Times New Roman" w:hAnsi="Times New Roman" w:cs="Times New Roman"/>
          <w:sz w:val="24"/>
          <w:szCs w:val="24"/>
        </w:rPr>
      </w:pPr>
    </w:p>
    <w:p w:rsidR="00D4151B" w:rsidRPr="007628A5" w:rsidRDefault="00D4151B" w:rsidP="00D4151B">
      <w:pPr>
        <w:jc w:val="center"/>
        <w:rPr>
          <w:rFonts w:ascii="Times New Roman" w:hAnsi="Times New Roman" w:cs="Times New Roman"/>
          <w:sz w:val="24"/>
          <w:szCs w:val="24"/>
        </w:rPr>
      </w:pPr>
    </w:p>
    <w:p w:rsidR="00D4151B" w:rsidRPr="007628A5" w:rsidRDefault="00D4151B" w:rsidP="00D4151B">
      <w:pPr>
        <w:spacing w:after="0" w:line="240" w:lineRule="auto"/>
        <w:rPr>
          <w:rFonts w:ascii="Times New Roman" w:hAnsi="Times New Roman" w:cs="Times New Roman"/>
          <w:sz w:val="24"/>
          <w:szCs w:val="24"/>
        </w:rPr>
      </w:pPr>
    </w:p>
    <w:p w:rsidR="00D4151B" w:rsidRPr="007628A5" w:rsidRDefault="00D4151B" w:rsidP="00D4151B">
      <w:pPr>
        <w:spacing w:after="0" w:line="480" w:lineRule="auto"/>
        <w:jc w:val="center"/>
        <w:rPr>
          <w:rFonts w:ascii="Times New Roman" w:hAnsi="Times New Roman" w:cs="Times New Roman"/>
          <w:sz w:val="24"/>
          <w:szCs w:val="24"/>
        </w:rPr>
      </w:pPr>
    </w:p>
    <w:p w:rsidR="00D4151B" w:rsidRPr="007628A5" w:rsidRDefault="00D4151B" w:rsidP="00D4151B">
      <w:pPr>
        <w:spacing w:after="0" w:line="480" w:lineRule="auto"/>
        <w:jc w:val="center"/>
        <w:rPr>
          <w:rFonts w:ascii="Times New Roman" w:hAnsi="Times New Roman" w:cs="Times New Roman"/>
          <w:sz w:val="24"/>
          <w:szCs w:val="24"/>
        </w:rPr>
      </w:pPr>
    </w:p>
    <w:p w:rsidR="00D4151B" w:rsidRPr="007628A5" w:rsidRDefault="00D4151B" w:rsidP="00D4151B">
      <w:pPr>
        <w:spacing w:after="0" w:line="480" w:lineRule="auto"/>
        <w:jc w:val="center"/>
        <w:rPr>
          <w:rFonts w:ascii="Times New Roman" w:hAnsi="Times New Roman" w:cs="Times New Roman"/>
          <w:sz w:val="24"/>
          <w:szCs w:val="24"/>
        </w:rPr>
      </w:pPr>
    </w:p>
    <w:p w:rsidR="00D4151B" w:rsidRPr="007628A5" w:rsidRDefault="00D4151B" w:rsidP="00D4151B">
      <w:pPr>
        <w:spacing w:after="0" w:line="480" w:lineRule="auto"/>
        <w:jc w:val="center"/>
        <w:rPr>
          <w:rFonts w:ascii="Times New Roman" w:hAnsi="Times New Roman" w:cs="Times New Roman"/>
          <w:sz w:val="24"/>
          <w:szCs w:val="24"/>
        </w:rPr>
      </w:pPr>
    </w:p>
    <w:p w:rsidR="008620EA" w:rsidRDefault="008620EA" w:rsidP="008620EA">
      <w:pPr>
        <w:jc w:val="center"/>
        <w:rPr>
          <w:rFonts w:ascii="Times New Roman" w:hAnsi="Times New Roman" w:cs="Times New Roman"/>
          <w:sz w:val="24"/>
          <w:szCs w:val="24"/>
        </w:rPr>
      </w:pPr>
    </w:p>
    <w:p w:rsidR="008620EA" w:rsidRDefault="008620EA" w:rsidP="008620EA">
      <w:pPr>
        <w:jc w:val="center"/>
        <w:rPr>
          <w:rFonts w:ascii="Times New Roman" w:hAnsi="Times New Roman" w:cs="Times New Roman"/>
          <w:sz w:val="24"/>
          <w:szCs w:val="24"/>
        </w:rPr>
      </w:pPr>
    </w:p>
    <w:p w:rsidR="008620EA" w:rsidRDefault="008620EA" w:rsidP="008620EA">
      <w:pPr>
        <w:jc w:val="center"/>
        <w:rPr>
          <w:rFonts w:ascii="Times New Roman" w:hAnsi="Times New Roman" w:cs="Times New Roman"/>
          <w:sz w:val="24"/>
          <w:szCs w:val="24"/>
        </w:rPr>
      </w:pPr>
    </w:p>
    <w:p w:rsidR="008620EA" w:rsidRDefault="008620EA" w:rsidP="008620EA">
      <w:pPr>
        <w:jc w:val="center"/>
        <w:rPr>
          <w:rFonts w:ascii="Times New Roman" w:hAnsi="Times New Roman" w:cs="Times New Roman"/>
          <w:sz w:val="24"/>
          <w:szCs w:val="24"/>
        </w:rPr>
      </w:pPr>
    </w:p>
    <w:p w:rsidR="00E45DE1" w:rsidRPr="00C31ACE" w:rsidRDefault="00627B38" w:rsidP="008620EA">
      <w:pPr>
        <w:jc w:val="center"/>
        <w:rPr>
          <w:rFonts w:ascii="Times New Roman" w:hAnsi="Times New Roman" w:cs="Times New Roman"/>
          <w:sz w:val="24"/>
          <w:szCs w:val="24"/>
        </w:rPr>
      </w:pPr>
      <w:r>
        <w:rPr>
          <w:rFonts w:ascii="Times New Roman" w:hAnsi="Times New Roman" w:cs="Times New Roman"/>
          <w:sz w:val="24"/>
          <w:szCs w:val="24"/>
        </w:rPr>
        <w:lastRenderedPageBreak/>
        <w:t>End of Life Issues Paper</w:t>
      </w:r>
    </w:p>
    <w:p w:rsidR="00C35CD8" w:rsidRDefault="00C02438" w:rsidP="00526A3A">
      <w:pPr>
        <w:shd w:val="clear" w:color="auto" w:fill="FFFFFF"/>
        <w:spacing w:after="0" w:line="480" w:lineRule="auto"/>
        <w:ind w:firstLine="720"/>
        <w:textAlignment w:val="baseline"/>
        <w:rPr>
          <w:rFonts w:ascii="Georgia" w:eastAsia="Times New Roman" w:hAnsi="Georgia" w:cs="Times New Roman"/>
          <w:color w:val="333333"/>
          <w:sz w:val="24"/>
          <w:szCs w:val="24"/>
        </w:rPr>
      </w:pPr>
      <w:r w:rsidRPr="00C31ACE">
        <w:rPr>
          <w:rFonts w:ascii="Times New Roman" w:hAnsi="Times New Roman" w:cs="Times New Roman"/>
          <w:sz w:val="24"/>
          <w:szCs w:val="24"/>
        </w:rPr>
        <w:t xml:space="preserve">In this paper, I will discuss the </w:t>
      </w:r>
      <w:r w:rsidR="00F5022C">
        <w:rPr>
          <w:rFonts w:ascii="Times New Roman" w:hAnsi="Times New Roman" w:cs="Times New Roman"/>
          <w:sz w:val="24"/>
          <w:szCs w:val="24"/>
        </w:rPr>
        <w:t>ethical dilemma</w:t>
      </w:r>
      <w:r w:rsidR="00C7752C" w:rsidRPr="00C31ACE">
        <w:rPr>
          <w:rFonts w:ascii="Times New Roman" w:hAnsi="Times New Roman" w:cs="Times New Roman"/>
          <w:sz w:val="24"/>
          <w:szCs w:val="24"/>
        </w:rPr>
        <w:t xml:space="preserve"> behind the question, </w:t>
      </w:r>
      <w:r w:rsidR="0042333B" w:rsidRPr="00C31ACE">
        <w:rPr>
          <w:rFonts w:ascii="Times New Roman" w:hAnsi="Times New Roman" w:cs="Times New Roman"/>
          <w:i/>
          <w:sz w:val="24"/>
          <w:szCs w:val="24"/>
        </w:rPr>
        <w:t>S</w:t>
      </w:r>
      <w:r w:rsidR="00C7752C" w:rsidRPr="00C31ACE">
        <w:rPr>
          <w:rFonts w:ascii="Times New Roman" w:hAnsi="Times New Roman" w:cs="Times New Roman"/>
          <w:i/>
          <w:sz w:val="24"/>
          <w:szCs w:val="24"/>
        </w:rPr>
        <w:t>hould</w:t>
      </w:r>
      <w:r w:rsidR="0042333B" w:rsidRPr="00C31ACE">
        <w:rPr>
          <w:rFonts w:ascii="Times New Roman" w:hAnsi="Times New Roman" w:cs="Times New Roman"/>
          <w:i/>
          <w:sz w:val="24"/>
          <w:szCs w:val="24"/>
        </w:rPr>
        <w:t xml:space="preserve"> B</w:t>
      </w:r>
      <w:r w:rsidR="00C7752C" w:rsidRPr="00C31ACE">
        <w:rPr>
          <w:rFonts w:ascii="Times New Roman" w:hAnsi="Times New Roman" w:cs="Times New Roman"/>
          <w:i/>
          <w:sz w:val="24"/>
          <w:szCs w:val="24"/>
        </w:rPr>
        <w:t xml:space="preserve">rain </w:t>
      </w:r>
      <w:r w:rsidR="0042333B" w:rsidRPr="00C31ACE">
        <w:rPr>
          <w:rFonts w:ascii="Times New Roman" w:hAnsi="Times New Roman" w:cs="Times New Roman"/>
          <w:i/>
          <w:sz w:val="24"/>
          <w:szCs w:val="24"/>
        </w:rPr>
        <w:t>D</w:t>
      </w:r>
      <w:r w:rsidR="00C7752C" w:rsidRPr="00C31ACE">
        <w:rPr>
          <w:rFonts w:ascii="Times New Roman" w:hAnsi="Times New Roman" w:cs="Times New Roman"/>
          <w:i/>
          <w:sz w:val="24"/>
          <w:szCs w:val="24"/>
        </w:rPr>
        <w:t xml:space="preserve">ead </w:t>
      </w:r>
      <w:r w:rsidR="0042333B" w:rsidRPr="00C31ACE">
        <w:rPr>
          <w:rFonts w:ascii="Times New Roman" w:hAnsi="Times New Roman" w:cs="Times New Roman"/>
          <w:i/>
          <w:sz w:val="24"/>
          <w:szCs w:val="24"/>
        </w:rPr>
        <w:t>Women Have Access to Euthanasia when Pregnancy is Involved?</w:t>
      </w:r>
      <w:r w:rsidR="0042333B" w:rsidRPr="00C31ACE">
        <w:rPr>
          <w:rFonts w:ascii="Times New Roman" w:hAnsi="Times New Roman" w:cs="Times New Roman"/>
          <w:sz w:val="24"/>
          <w:szCs w:val="24"/>
        </w:rPr>
        <w:t xml:space="preserve"> </w:t>
      </w:r>
      <w:r w:rsidR="00C7752C" w:rsidRPr="00C31ACE">
        <w:rPr>
          <w:rFonts w:ascii="Times New Roman" w:hAnsi="Times New Roman" w:cs="Times New Roman"/>
          <w:sz w:val="24"/>
          <w:szCs w:val="24"/>
        </w:rPr>
        <w:t xml:space="preserve">It is a question that is not often </w:t>
      </w:r>
      <w:r w:rsidR="00C7752C" w:rsidRPr="00C31ACE">
        <w:rPr>
          <w:rFonts w:ascii="Times New Roman" w:hAnsi="Times New Roman" w:cs="Times New Roman"/>
          <w:noProof/>
          <w:sz w:val="24"/>
          <w:szCs w:val="24"/>
        </w:rPr>
        <w:t>asked</w:t>
      </w:r>
      <w:r w:rsidR="00C7752C" w:rsidRPr="00C31ACE">
        <w:rPr>
          <w:rFonts w:ascii="Times New Roman" w:hAnsi="Times New Roman" w:cs="Times New Roman"/>
          <w:sz w:val="24"/>
          <w:szCs w:val="24"/>
        </w:rPr>
        <w:t xml:space="preserve"> because it is not </w:t>
      </w:r>
      <w:r w:rsidR="0042333B" w:rsidRPr="00C31ACE">
        <w:rPr>
          <w:rFonts w:ascii="Times New Roman" w:hAnsi="Times New Roman" w:cs="Times New Roman"/>
          <w:sz w:val="24"/>
          <w:szCs w:val="24"/>
        </w:rPr>
        <w:t>often discussed or shown</w:t>
      </w:r>
      <w:r w:rsidR="00C7752C" w:rsidRPr="00C31ACE">
        <w:rPr>
          <w:rFonts w:ascii="Times New Roman" w:hAnsi="Times New Roman" w:cs="Times New Roman"/>
          <w:sz w:val="24"/>
          <w:szCs w:val="24"/>
        </w:rPr>
        <w:t xml:space="preserve"> in media.</w:t>
      </w:r>
      <w:r w:rsidR="00C15B6A">
        <w:rPr>
          <w:rFonts w:ascii="Times New Roman" w:hAnsi="Times New Roman" w:cs="Times New Roman"/>
          <w:sz w:val="24"/>
          <w:szCs w:val="24"/>
        </w:rPr>
        <w:t xml:space="preserve"> </w:t>
      </w:r>
      <w:r w:rsidR="0042333B" w:rsidRPr="00C31ACE">
        <w:rPr>
          <w:rFonts w:ascii="Times New Roman" w:hAnsi="Times New Roman" w:cs="Times New Roman"/>
          <w:sz w:val="24"/>
          <w:szCs w:val="24"/>
        </w:rPr>
        <w:t>This does not mean</w:t>
      </w:r>
      <w:r w:rsidR="00F83AFC">
        <w:rPr>
          <w:rFonts w:ascii="Times New Roman" w:hAnsi="Times New Roman" w:cs="Times New Roman"/>
          <w:sz w:val="24"/>
          <w:szCs w:val="24"/>
        </w:rPr>
        <w:t xml:space="preserve"> </w:t>
      </w:r>
      <w:r w:rsidR="0042333B" w:rsidRPr="00C31ACE">
        <w:rPr>
          <w:rFonts w:ascii="Times New Roman" w:hAnsi="Times New Roman" w:cs="Times New Roman"/>
          <w:sz w:val="24"/>
          <w:szCs w:val="24"/>
        </w:rPr>
        <w:t xml:space="preserve">the situation does not occur. </w:t>
      </w:r>
      <w:r w:rsidR="00B6145A" w:rsidRPr="00C31ACE">
        <w:rPr>
          <w:rFonts w:ascii="Times New Roman" w:hAnsi="Times New Roman" w:cs="Times New Roman"/>
          <w:sz w:val="24"/>
          <w:szCs w:val="24"/>
        </w:rPr>
        <w:t>In Texas, a pregnant woman brain-dead woman</w:t>
      </w:r>
      <w:r w:rsidR="00C15B6A">
        <w:rPr>
          <w:rFonts w:ascii="Times New Roman" w:hAnsi="Times New Roman" w:cs="Times New Roman"/>
          <w:sz w:val="24"/>
          <w:szCs w:val="24"/>
        </w:rPr>
        <w:t xml:space="preserve"> was</w:t>
      </w:r>
      <w:r w:rsidR="00B6145A" w:rsidRPr="00C31ACE">
        <w:rPr>
          <w:rFonts w:ascii="Times New Roman" w:hAnsi="Times New Roman" w:cs="Times New Roman"/>
          <w:sz w:val="24"/>
          <w:szCs w:val="24"/>
        </w:rPr>
        <w:t xml:space="preserve"> on life support for two months </w:t>
      </w:r>
      <w:r w:rsidR="00AF60BA">
        <w:rPr>
          <w:rFonts w:ascii="Times New Roman" w:hAnsi="Times New Roman" w:cs="Times New Roman"/>
          <w:sz w:val="24"/>
          <w:szCs w:val="24"/>
        </w:rPr>
        <w:t xml:space="preserve">until taken off, due to </w:t>
      </w:r>
      <w:r w:rsidR="00DF4D6E">
        <w:rPr>
          <w:rFonts w:ascii="Times New Roman" w:hAnsi="Times New Roman" w:cs="Times New Roman"/>
          <w:sz w:val="24"/>
          <w:szCs w:val="24"/>
        </w:rPr>
        <w:t>the Texas Advanced Directive Act</w:t>
      </w:r>
      <w:r w:rsidR="00AF60BA">
        <w:rPr>
          <w:rFonts w:ascii="Times New Roman" w:hAnsi="Times New Roman" w:cs="Times New Roman"/>
          <w:sz w:val="24"/>
          <w:szCs w:val="24"/>
        </w:rPr>
        <w:t xml:space="preserve"> saying a pregnant woman could not be taken off life support </w:t>
      </w:r>
      <w:r w:rsidR="00B6145A" w:rsidRPr="00C31ACE">
        <w:rPr>
          <w:rFonts w:ascii="Times New Roman" w:hAnsi="Times New Roman" w:cs="Times New Roman"/>
          <w:sz w:val="24"/>
          <w:szCs w:val="24"/>
        </w:rPr>
        <w:t>(</w:t>
      </w:r>
      <w:r w:rsidR="005B32F2" w:rsidRPr="00C31ACE">
        <w:rPr>
          <w:rFonts w:ascii="Times New Roman" w:hAnsi="Times New Roman" w:cs="Times New Roman"/>
          <w:sz w:val="24"/>
          <w:szCs w:val="24"/>
          <w:shd w:val="clear" w:color="auto" w:fill="FFFFFF"/>
        </w:rPr>
        <w:t>Fernandez,</w:t>
      </w:r>
      <w:r w:rsidR="0042333B" w:rsidRPr="00C31ACE">
        <w:rPr>
          <w:rFonts w:ascii="Times New Roman" w:hAnsi="Times New Roman" w:cs="Times New Roman"/>
          <w:sz w:val="24"/>
          <w:szCs w:val="24"/>
          <w:shd w:val="clear" w:color="auto" w:fill="FFFFFF"/>
        </w:rPr>
        <w:t xml:space="preserve"> </w:t>
      </w:r>
      <w:r w:rsidR="005B32F2" w:rsidRPr="00C31ACE">
        <w:rPr>
          <w:rFonts w:ascii="Times New Roman" w:hAnsi="Times New Roman" w:cs="Times New Roman"/>
          <w:sz w:val="24"/>
          <w:szCs w:val="24"/>
          <w:shd w:val="clear" w:color="auto" w:fill="FFFFFF"/>
        </w:rPr>
        <w:t>2014</w:t>
      </w:r>
      <w:r w:rsidR="00B6145A" w:rsidRPr="00C31ACE">
        <w:rPr>
          <w:rFonts w:ascii="Times New Roman" w:hAnsi="Times New Roman" w:cs="Times New Roman"/>
          <w:sz w:val="24"/>
          <w:szCs w:val="24"/>
        </w:rPr>
        <w:t>).</w:t>
      </w:r>
      <w:r w:rsidR="00DF4D6E">
        <w:rPr>
          <w:rFonts w:ascii="Times New Roman" w:hAnsi="Times New Roman" w:cs="Times New Roman"/>
          <w:sz w:val="24"/>
          <w:szCs w:val="24"/>
        </w:rPr>
        <w:t xml:space="preserve"> The law specified that it only applied for when a woman is still alive and removing her from life support would end her life. Legally</w:t>
      </w:r>
      <w:r w:rsidR="00C15B6A">
        <w:rPr>
          <w:rFonts w:ascii="Times New Roman" w:hAnsi="Times New Roman" w:cs="Times New Roman"/>
          <w:sz w:val="24"/>
          <w:szCs w:val="24"/>
        </w:rPr>
        <w:t>,</w:t>
      </w:r>
      <w:r w:rsidR="00DF4D6E">
        <w:rPr>
          <w:rFonts w:ascii="Times New Roman" w:hAnsi="Times New Roman" w:cs="Times New Roman"/>
          <w:sz w:val="24"/>
          <w:szCs w:val="24"/>
        </w:rPr>
        <w:t xml:space="preserve"> the woman was already dead when taken to the hospital</w:t>
      </w:r>
      <w:r w:rsidR="00C35CD8">
        <w:rPr>
          <w:rFonts w:ascii="Times New Roman" w:hAnsi="Times New Roman" w:cs="Times New Roman"/>
          <w:sz w:val="24"/>
          <w:szCs w:val="24"/>
        </w:rPr>
        <w:t>, meaning the law would have no effect.</w:t>
      </w:r>
      <w:r w:rsidR="00DF4D6E">
        <w:rPr>
          <w:rFonts w:ascii="Times New Roman" w:hAnsi="Times New Roman" w:cs="Times New Roman"/>
          <w:sz w:val="24"/>
          <w:szCs w:val="24"/>
        </w:rPr>
        <w:t xml:space="preserve"> </w:t>
      </w:r>
      <w:r w:rsidR="00162B7C">
        <w:rPr>
          <w:rFonts w:ascii="Times New Roman" w:hAnsi="Times New Roman" w:cs="Times New Roman"/>
          <w:sz w:val="24"/>
          <w:szCs w:val="24"/>
        </w:rPr>
        <w:t>Also, t</w:t>
      </w:r>
      <w:r w:rsidR="00C35CD8">
        <w:rPr>
          <w:rFonts w:ascii="Times New Roman" w:hAnsi="Times New Roman" w:cs="Times New Roman"/>
          <w:sz w:val="24"/>
          <w:szCs w:val="24"/>
        </w:rPr>
        <w:t xml:space="preserve">he patient </w:t>
      </w:r>
      <w:r w:rsidR="00B6145A" w:rsidRPr="00C31ACE">
        <w:rPr>
          <w:rFonts w:ascii="Times New Roman" w:hAnsi="Times New Roman" w:cs="Times New Roman"/>
          <w:sz w:val="24"/>
          <w:szCs w:val="24"/>
        </w:rPr>
        <w:t>was 14 weeks pregnant with her second child when she first arrived at the hospital</w:t>
      </w:r>
      <w:r w:rsidR="00C15B6A">
        <w:rPr>
          <w:rFonts w:ascii="Times New Roman" w:hAnsi="Times New Roman" w:cs="Times New Roman"/>
          <w:sz w:val="24"/>
          <w:szCs w:val="24"/>
        </w:rPr>
        <w:t>;</w:t>
      </w:r>
      <w:r w:rsidR="00AF60BA">
        <w:rPr>
          <w:rFonts w:ascii="Times New Roman" w:hAnsi="Times New Roman" w:cs="Times New Roman"/>
          <w:sz w:val="24"/>
          <w:szCs w:val="24"/>
        </w:rPr>
        <w:t xml:space="preserve"> </w:t>
      </w:r>
      <w:r w:rsidR="0042333B" w:rsidRPr="00C31ACE">
        <w:rPr>
          <w:rFonts w:ascii="Times New Roman" w:hAnsi="Times New Roman" w:cs="Times New Roman"/>
          <w:sz w:val="24"/>
          <w:szCs w:val="24"/>
        </w:rPr>
        <w:t>the fetus was not viable (</w:t>
      </w:r>
      <w:r w:rsidR="0042333B" w:rsidRPr="00C31ACE">
        <w:rPr>
          <w:rFonts w:ascii="Times New Roman" w:hAnsi="Times New Roman" w:cs="Times New Roman"/>
          <w:sz w:val="24"/>
          <w:szCs w:val="24"/>
          <w:shd w:val="clear" w:color="auto" w:fill="FFFFFF"/>
        </w:rPr>
        <w:t>Fernandez, 2014</w:t>
      </w:r>
      <w:r w:rsidR="0042333B" w:rsidRPr="00C31ACE">
        <w:rPr>
          <w:rFonts w:ascii="Times New Roman" w:hAnsi="Times New Roman" w:cs="Times New Roman"/>
          <w:sz w:val="24"/>
          <w:szCs w:val="24"/>
        </w:rPr>
        <w:t>).</w:t>
      </w:r>
      <w:r w:rsidR="00B6145A" w:rsidRPr="00C31ACE">
        <w:rPr>
          <w:rFonts w:ascii="Times New Roman" w:hAnsi="Times New Roman" w:cs="Times New Roman"/>
          <w:sz w:val="24"/>
          <w:szCs w:val="24"/>
        </w:rPr>
        <w:t xml:space="preserve"> </w:t>
      </w:r>
      <w:r w:rsidR="0042333B" w:rsidRPr="00C31ACE">
        <w:rPr>
          <w:rFonts w:ascii="Times New Roman" w:hAnsi="Times New Roman" w:cs="Times New Roman"/>
          <w:sz w:val="24"/>
          <w:szCs w:val="24"/>
        </w:rPr>
        <w:t>It also</w:t>
      </w:r>
      <w:r w:rsidR="00B6145A" w:rsidRPr="00C31ACE">
        <w:rPr>
          <w:rFonts w:ascii="Times New Roman" w:hAnsi="Times New Roman" w:cs="Times New Roman"/>
          <w:sz w:val="24"/>
          <w:szCs w:val="24"/>
        </w:rPr>
        <w:t xml:space="preserve"> suffered from hydrocephalus</w:t>
      </w:r>
      <w:r w:rsidR="00220EC7" w:rsidRPr="00C31ACE">
        <w:rPr>
          <w:rFonts w:ascii="Times New Roman" w:hAnsi="Times New Roman" w:cs="Times New Roman"/>
          <w:sz w:val="24"/>
          <w:szCs w:val="24"/>
        </w:rPr>
        <w:t xml:space="preserve">, </w:t>
      </w:r>
      <w:r w:rsidR="00B6145A" w:rsidRPr="00C31ACE">
        <w:rPr>
          <w:rFonts w:ascii="Times New Roman" w:hAnsi="Times New Roman" w:cs="Times New Roman"/>
          <w:sz w:val="24"/>
          <w:szCs w:val="24"/>
        </w:rPr>
        <w:t>a possible heart problem, and the lower extremities were deformed (</w:t>
      </w:r>
      <w:r w:rsidR="005B32F2" w:rsidRPr="00C31ACE">
        <w:rPr>
          <w:rFonts w:ascii="Times New Roman" w:hAnsi="Times New Roman" w:cs="Times New Roman"/>
          <w:sz w:val="24"/>
          <w:szCs w:val="24"/>
          <w:shd w:val="clear" w:color="auto" w:fill="FFFFFF"/>
        </w:rPr>
        <w:t>Fernandez,</w:t>
      </w:r>
      <w:r w:rsidR="0042333B" w:rsidRPr="00C31ACE">
        <w:rPr>
          <w:rFonts w:ascii="Times New Roman" w:hAnsi="Times New Roman" w:cs="Times New Roman"/>
          <w:sz w:val="24"/>
          <w:szCs w:val="24"/>
          <w:shd w:val="clear" w:color="auto" w:fill="FFFFFF"/>
        </w:rPr>
        <w:t xml:space="preserve"> </w:t>
      </w:r>
      <w:r w:rsidR="005B32F2" w:rsidRPr="00C31ACE">
        <w:rPr>
          <w:rFonts w:ascii="Times New Roman" w:hAnsi="Times New Roman" w:cs="Times New Roman"/>
          <w:sz w:val="24"/>
          <w:szCs w:val="24"/>
          <w:shd w:val="clear" w:color="auto" w:fill="FFFFFF"/>
        </w:rPr>
        <w:t>2014</w:t>
      </w:r>
      <w:r w:rsidR="00B6145A" w:rsidRPr="00C31ACE">
        <w:rPr>
          <w:rFonts w:ascii="Times New Roman" w:hAnsi="Times New Roman" w:cs="Times New Roman"/>
          <w:sz w:val="24"/>
          <w:szCs w:val="24"/>
        </w:rPr>
        <w:t>).</w:t>
      </w:r>
      <w:r w:rsidR="00162B7C">
        <w:rPr>
          <w:rFonts w:ascii="Times New Roman" w:hAnsi="Times New Roman" w:cs="Times New Roman"/>
          <w:sz w:val="24"/>
          <w:szCs w:val="24"/>
        </w:rPr>
        <w:t xml:space="preserve"> The woman had stated numerous times to her spouse and family that she never wanted to be on life support, and if the scenario were to arrive, then to have her removed from </w:t>
      </w:r>
      <w:r w:rsidR="00C15B6A">
        <w:rPr>
          <w:rFonts w:ascii="Times New Roman" w:hAnsi="Times New Roman" w:cs="Times New Roman"/>
          <w:sz w:val="24"/>
          <w:szCs w:val="24"/>
        </w:rPr>
        <w:t xml:space="preserve">any </w:t>
      </w:r>
      <w:r w:rsidR="00162B7C">
        <w:rPr>
          <w:rFonts w:ascii="Times New Roman" w:hAnsi="Times New Roman" w:cs="Times New Roman"/>
          <w:sz w:val="24"/>
          <w:szCs w:val="24"/>
        </w:rPr>
        <w:t>life sustaining machinery. The hospital, being unfamiliar with such a case instead decided to abide by the law to their strictest interpretation and refused to remove the patient off life support until the fetus was viable or died. The family upset with the hospital chose to take them to court to contest their decision.</w:t>
      </w:r>
    </w:p>
    <w:p w:rsidR="00386966" w:rsidRPr="00C35CD8" w:rsidRDefault="009777B0" w:rsidP="00C35CD8">
      <w:pPr>
        <w:shd w:val="clear" w:color="auto" w:fill="FFFFFF"/>
        <w:spacing w:after="282" w:line="240" w:lineRule="auto"/>
        <w:jc w:val="center"/>
        <w:textAlignment w:val="baseline"/>
        <w:rPr>
          <w:rFonts w:ascii="Georgia" w:eastAsia="Times New Roman" w:hAnsi="Georgia" w:cs="Times New Roman"/>
          <w:color w:val="333333"/>
          <w:sz w:val="24"/>
          <w:szCs w:val="24"/>
        </w:rPr>
      </w:pPr>
      <w:r>
        <w:rPr>
          <w:rFonts w:ascii="Times New Roman" w:hAnsi="Times New Roman" w:cs="Times New Roman"/>
          <w:b/>
          <w:sz w:val="24"/>
          <w:szCs w:val="24"/>
          <w:shd w:val="clear" w:color="auto" w:fill="FFFFFF"/>
        </w:rPr>
        <w:t>Viewpoint</w:t>
      </w:r>
      <w:r w:rsidR="00AD2788">
        <w:rPr>
          <w:rFonts w:ascii="Times New Roman" w:hAnsi="Times New Roman" w:cs="Times New Roman"/>
          <w:b/>
          <w:sz w:val="24"/>
          <w:szCs w:val="24"/>
          <w:shd w:val="clear" w:color="auto" w:fill="FFFFFF"/>
        </w:rPr>
        <w:t>s</w:t>
      </w:r>
    </w:p>
    <w:p w:rsidR="00AD2788" w:rsidRPr="00AD2788" w:rsidRDefault="00AD2788" w:rsidP="00AD2788">
      <w:pPr>
        <w:spacing w:after="0" w:line="480" w:lineRule="auto"/>
        <w:rPr>
          <w:rFonts w:ascii="Times New Roman" w:hAnsi="Times New Roman" w:cs="Times New Roman"/>
          <w:b/>
          <w:sz w:val="24"/>
          <w:szCs w:val="24"/>
        </w:rPr>
      </w:pPr>
      <w:r w:rsidRPr="00AD2788">
        <w:rPr>
          <w:rFonts w:ascii="Times New Roman" w:hAnsi="Times New Roman" w:cs="Times New Roman"/>
          <w:b/>
          <w:sz w:val="24"/>
          <w:szCs w:val="24"/>
        </w:rPr>
        <w:t>Personal</w:t>
      </w:r>
    </w:p>
    <w:p w:rsidR="00B540B4" w:rsidRDefault="009777B0" w:rsidP="00B540B4">
      <w:pPr>
        <w:spacing w:after="0" w:line="480" w:lineRule="auto"/>
        <w:ind w:firstLine="720"/>
        <w:rPr>
          <w:rFonts w:ascii="Times New Roman" w:hAnsi="Times New Roman" w:cs="Times New Roman"/>
          <w:sz w:val="24"/>
          <w:szCs w:val="24"/>
        </w:rPr>
      </w:pPr>
      <w:r w:rsidRPr="00C31ACE">
        <w:rPr>
          <w:rFonts w:ascii="Times New Roman" w:hAnsi="Times New Roman" w:cs="Times New Roman"/>
          <w:sz w:val="24"/>
          <w:szCs w:val="24"/>
        </w:rPr>
        <w:t>When reflecting on this ethical dilemma</w:t>
      </w:r>
      <w:r w:rsidR="00B540B4">
        <w:rPr>
          <w:rFonts w:ascii="Times New Roman" w:hAnsi="Times New Roman" w:cs="Times New Roman"/>
          <w:sz w:val="24"/>
          <w:szCs w:val="24"/>
        </w:rPr>
        <w:t xml:space="preserve">, </w:t>
      </w:r>
      <w:r w:rsidRPr="00C31ACE">
        <w:rPr>
          <w:rFonts w:ascii="Times New Roman" w:hAnsi="Times New Roman" w:cs="Times New Roman"/>
          <w:sz w:val="24"/>
          <w:szCs w:val="24"/>
        </w:rPr>
        <w:t xml:space="preserve">I was surprised to find that even though every state has a </w:t>
      </w:r>
      <w:r w:rsidR="00042699" w:rsidRPr="00C31ACE">
        <w:rPr>
          <w:rFonts w:ascii="Times New Roman" w:hAnsi="Times New Roman" w:cs="Times New Roman"/>
          <w:sz w:val="24"/>
          <w:szCs w:val="24"/>
        </w:rPr>
        <w:t xml:space="preserve">different </w:t>
      </w:r>
      <w:r w:rsidR="00042699">
        <w:rPr>
          <w:rFonts w:ascii="Times New Roman" w:hAnsi="Times New Roman" w:cs="Times New Roman"/>
          <w:sz w:val="24"/>
          <w:szCs w:val="24"/>
        </w:rPr>
        <w:t>law</w:t>
      </w:r>
      <w:r w:rsidRPr="00C31ACE">
        <w:rPr>
          <w:rFonts w:ascii="Times New Roman" w:hAnsi="Times New Roman" w:cs="Times New Roman"/>
          <w:sz w:val="24"/>
          <w:szCs w:val="24"/>
        </w:rPr>
        <w:t xml:space="preserve"> on this topic</w:t>
      </w:r>
      <w:r w:rsidR="00B540B4">
        <w:rPr>
          <w:rFonts w:ascii="Times New Roman" w:hAnsi="Times New Roman" w:cs="Times New Roman"/>
          <w:sz w:val="24"/>
          <w:szCs w:val="24"/>
        </w:rPr>
        <w:t>, t</w:t>
      </w:r>
      <w:r w:rsidRPr="00C31ACE">
        <w:rPr>
          <w:rFonts w:ascii="Times New Roman" w:hAnsi="Times New Roman" w:cs="Times New Roman"/>
          <w:sz w:val="24"/>
          <w:szCs w:val="24"/>
        </w:rPr>
        <w:t xml:space="preserve">he decision still can vary depending on the hospital and their policies </w:t>
      </w:r>
      <w:r w:rsidRPr="00C31ACE">
        <w:rPr>
          <w:rFonts w:ascii="Times New Roman" w:hAnsi="Times New Roman" w:cs="Times New Roman"/>
          <w:noProof/>
          <w:sz w:val="24"/>
          <w:szCs w:val="24"/>
        </w:rPr>
        <w:t>regardless of</w:t>
      </w:r>
      <w:r w:rsidRPr="00C31ACE">
        <w:rPr>
          <w:rFonts w:ascii="Times New Roman" w:hAnsi="Times New Roman" w:cs="Times New Roman"/>
          <w:sz w:val="24"/>
          <w:szCs w:val="24"/>
        </w:rPr>
        <w:t xml:space="preserve"> what the state precedents are.</w:t>
      </w:r>
      <w:r>
        <w:rPr>
          <w:rFonts w:ascii="Times New Roman" w:hAnsi="Times New Roman" w:cs="Times New Roman"/>
          <w:sz w:val="24"/>
          <w:szCs w:val="24"/>
        </w:rPr>
        <w:t xml:space="preserve"> </w:t>
      </w:r>
      <w:r w:rsidR="00AF60BA">
        <w:rPr>
          <w:rFonts w:ascii="Times New Roman" w:hAnsi="Times New Roman" w:cs="Times New Roman"/>
          <w:sz w:val="24"/>
          <w:szCs w:val="24"/>
        </w:rPr>
        <w:t>T</w:t>
      </w:r>
      <w:r w:rsidR="005B32F2" w:rsidRPr="00C31ACE">
        <w:rPr>
          <w:rFonts w:ascii="Times New Roman" w:hAnsi="Times New Roman" w:cs="Times New Roman"/>
          <w:sz w:val="24"/>
          <w:szCs w:val="24"/>
        </w:rPr>
        <w:t>his ethical dilemma</w:t>
      </w:r>
      <w:r w:rsidR="002A72E9" w:rsidRPr="00C31ACE">
        <w:rPr>
          <w:rFonts w:ascii="Times New Roman" w:hAnsi="Times New Roman" w:cs="Times New Roman"/>
          <w:i/>
          <w:sz w:val="24"/>
          <w:szCs w:val="24"/>
        </w:rPr>
        <w:t xml:space="preserve"> </w:t>
      </w:r>
      <w:r w:rsidR="002A72E9" w:rsidRPr="00C31ACE">
        <w:rPr>
          <w:rFonts w:ascii="Times New Roman" w:hAnsi="Times New Roman" w:cs="Times New Roman"/>
          <w:sz w:val="24"/>
          <w:szCs w:val="24"/>
        </w:rPr>
        <w:t>questions if</w:t>
      </w:r>
      <w:r w:rsidR="005B32F2" w:rsidRPr="00C31ACE">
        <w:rPr>
          <w:rFonts w:ascii="Times New Roman" w:hAnsi="Times New Roman" w:cs="Times New Roman"/>
          <w:sz w:val="24"/>
          <w:szCs w:val="24"/>
        </w:rPr>
        <w:t xml:space="preserve"> a woman</w:t>
      </w:r>
      <w:r w:rsidR="002A72E9" w:rsidRPr="00C31ACE">
        <w:rPr>
          <w:rFonts w:ascii="Times New Roman" w:hAnsi="Times New Roman" w:cs="Times New Roman"/>
          <w:sz w:val="24"/>
          <w:szCs w:val="24"/>
        </w:rPr>
        <w:t xml:space="preserve"> </w:t>
      </w:r>
      <w:r w:rsidR="003C7AC5" w:rsidRPr="00C31ACE">
        <w:rPr>
          <w:rFonts w:ascii="Times New Roman" w:hAnsi="Times New Roman" w:cs="Times New Roman"/>
          <w:noProof/>
          <w:sz w:val="24"/>
          <w:szCs w:val="24"/>
        </w:rPr>
        <w:t>can</w:t>
      </w:r>
      <w:r w:rsidR="005B32F2" w:rsidRPr="00C31ACE">
        <w:rPr>
          <w:rFonts w:ascii="Times New Roman" w:hAnsi="Times New Roman" w:cs="Times New Roman"/>
          <w:sz w:val="24"/>
          <w:szCs w:val="24"/>
        </w:rPr>
        <w:t xml:space="preserve"> plan and have their advanced directive carried out while </w:t>
      </w:r>
      <w:r w:rsidR="002A72E9" w:rsidRPr="00C31ACE">
        <w:rPr>
          <w:rFonts w:ascii="Times New Roman" w:hAnsi="Times New Roman" w:cs="Times New Roman"/>
          <w:sz w:val="24"/>
          <w:szCs w:val="24"/>
        </w:rPr>
        <w:t>she is</w:t>
      </w:r>
      <w:r w:rsidR="005B32F2" w:rsidRPr="00C31ACE">
        <w:rPr>
          <w:rFonts w:ascii="Times New Roman" w:hAnsi="Times New Roman" w:cs="Times New Roman"/>
          <w:sz w:val="24"/>
          <w:szCs w:val="24"/>
        </w:rPr>
        <w:t xml:space="preserve"> pregnant</w:t>
      </w:r>
      <w:r w:rsidR="002A72E9" w:rsidRPr="00C31ACE">
        <w:rPr>
          <w:rFonts w:ascii="Times New Roman" w:hAnsi="Times New Roman" w:cs="Times New Roman"/>
          <w:sz w:val="24"/>
          <w:szCs w:val="24"/>
        </w:rPr>
        <w:t>.</w:t>
      </w:r>
      <w:r w:rsidR="00AF60BA">
        <w:rPr>
          <w:rFonts w:ascii="Times New Roman" w:hAnsi="Times New Roman" w:cs="Times New Roman"/>
          <w:sz w:val="24"/>
          <w:szCs w:val="24"/>
        </w:rPr>
        <w:t xml:space="preserve"> </w:t>
      </w:r>
      <w:r w:rsidR="002A72E9" w:rsidRPr="00C31ACE">
        <w:rPr>
          <w:rFonts w:ascii="Times New Roman" w:hAnsi="Times New Roman" w:cs="Times New Roman"/>
          <w:sz w:val="24"/>
          <w:szCs w:val="24"/>
        </w:rPr>
        <w:t>O</w:t>
      </w:r>
      <w:r w:rsidR="005B32F2" w:rsidRPr="00C31ACE">
        <w:rPr>
          <w:rFonts w:ascii="Times New Roman" w:hAnsi="Times New Roman" w:cs="Times New Roman"/>
          <w:sz w:val="24"/>
          <w:szCs w:val="24"/>
        </w:rPr>
        <w:t>r</w:t>
      </w:r>
      <w:r w:rsidR="002A72E9" w:rsidRPr="00C31ACE">
        <w:rPr>
          <w:rFonts w:ascii="Times New Roman" w:hAnsi="Times New Roman" w:cs="Times New Roman"/>
          <w:sz w:val="24"/>
          <w:szCs w:val="24"/>
        </w:rPr>
        <w:t xml:space="preserve"> should </w:t>
      </w:r>
      <w:r w:rsidR="002A72E9" w:rsidRPr="00C31ACE">
        <w:rPr>
          <w:rFonts w:ascii="Times New Roman" w:hAnsi="Times New Roman" w:cs="Times New Roman"/>
          <w:sz w:val="24"/>
          <w:szCs w:val="24"/>
        </w:rPr>
        <w:lastRenderedPageBreak/>
        <w:t xml:space="preserve">they be </w:t>
      </w:r>
      <w:r w:rsidR="005B32F2" w:rsidRPr="00C31ACE">
        <w:rPr>
          <w:rFonts w:ascii="Times New Roman" w:hAnsi="Times New Roman" w:cs="Times New Roman"/>
          <w:sz w:val="24"/>
          <w:szCs w:val="24"/>
        </w:rPr>
        <w:t>held</w:t>
      </w:r>
      <w:r w:rsidR="002A72E9" w:rsidRPr="00C31ACE">
        <w:rPr>
          <w:rFonts w:ascii="Times New Roman" w:hAnsi="Times New Roman" w:cs="Times New Roman"/>
          <w:sz w:val="24"/>
          <w:szCs w:val="24"/>
        </w:rPr>
        <w:t xml:space="preserve"> </w:t>
      </w:r>
      <w:r w:rsidR="005B32F2" w:rsidRPr="00C31ACE">
        <w:rPr>
          <w:rFonts w:ascii="Times New Roman" w:hAnsi="Times New Roman" w:cs="Times New Roman"/>
          <w:sz w:val="24"/>
          <w:szCs w:val="24"/>
        </w:rPr>
        <w:t xml:space="preserve">until the woman </w:t>
      </w:r>
      <w:r w:rsidR="002A72E9" w:rsidRPr="00C31ACE">
        <w:rPr>
          <w:rFonts w:ascii="Times New Roman" w:hAnsi="Times New Roman" w:cs="Times New Roman"/>
          <w:sz w:val="24"/>
          <w:szCs w:val="24"/>
        </w:rPr>
        <w:t>i</w:t>
      </w:r>
      <w:r w:rsidR="005B32F2" w:rsidRPr="00C31ACE">
        <w:rPr>
          <w:rFonts w:ascii="Times New Roman" w:hAnsi="Times New Roman" w:cs="Times New Roman"/>
          <w:sz w:val="24"/>
          <w:szCs w:val="24"/>
        </w:rPr>
        <w:t xml:space="preserve">s no longer </w:t>
      </w:r>
      <w:r w:rsidR="005B32F2" w:rsidRPr="00C31ACE">
        <w:rPr>
          <w:rFonts w:ascii="Times New Roman" w:hAnsi="Times New Roman" w:cs="Times New Roman"/>
          <w:noProof/>
          <w:sz w:val="24"/>
          <w:szCs w:val="24"/>
        </w:rPr>
        <w:t>pregnant</w:t>
      </w:r>
      <w:r w:rsidR="00C31ACE" w:rsidRPr="00C31ACE">
        <w:rPr>
          <w:rFonts w:ascii="Times New Roman" w:hAnsi="Times New Roman" w:cs="Times New Roman"/>
          <w:noProof/>
          <w:sz w:val="24"/>
          <w:szCs w:val="24"/>
        </w:rPr>
        <w:t>?</w:t>
      </w:r>
      <w:r w:rsidR="002A72E9" w:rsidRPr="00C31ACE">
        <w:rPr>
          <w:rFonts w:ascii="Times New Roman" w:hAnsi="Times New Roman" w:cs="Times New Roman"/>
          <w:sz w:val="24"/>
          <w:szCs w:val="24"/>
        </w:rPr>
        <w:t xml:space="preserve"> </w:t>
      </w:r>
      <w:r w:rsidR="00B540B4">
        <w:rPr>
          <w:rFonts w:ascii="Times New Roman" w:hAnsi="Times New Roman" w:cs="Times New Roman"/>
          <w:sz w:val="24"/>
          <w:szCs w:val="24"/>
        </w:rPr>
        <w:t>From my personal viewpoint, I feel that it is a decision best left to the woman and her family</w:t>
      </w:r>
      <w:r w:rsidR="00CC69DD">
        <w:rPr>
          <w:rFonts w:ascii="Times New Roman" w:hAnsi="Times New Roman" w:cs="Times New Roman"/>
          <w:sz w:val="24"/>
          <w:szCs w:val="24"/>
        </w:rPr>
        <w:t>,</w:t>
      </w:r>
      <w:r w:rsidR="00B540B4">
        <w:rPr>
          <w:rFonts w:ascii="Times New Roman" w:hAnsi="Times New Roman" w:cs="Times New Roman"/>
          <w:sz w:val="24"/>
          <w:szCs w:val="24"/>
        </w:rPr>
        <w:t xml:space="preserve"> and </w:t>
      </w:r>
      <w:r w:rsidR="00CC69DD">
        <w:rPr>
          <w:rFonts w:ascii="Times New Roman" w:hAnsi="Times New Roman" w:cs="Times New Roman"/>
          <w:sz w:val="24"/>
          <w:szCs w:val="24"/>
        </w:rPr>
        <w:t xml:space="preserve">it </w:t>
      </w:r>
      <w:r w:rsidR="00B540B4">
        <w:rPr>
          <w:rFonts w:ascii="Times New Roman" w:hAnsi="Times New Roman" w:cs="Times New Roman"/>
          <w:sz w:val="24"/>
          <w:szCs w:val="24"/>
        </w:rPr>
        <w:t xml:space="preserve">should be carried out regardless the situation. In the case of the woman in Texas, it was a rare one. The woman in Texas was one of the few who has had the conversation with her husband and family, about advanced directives and her wishes. She was able to have this conversation because she felt adamant in her decisions and knew what she wanted. Yet the precedents set before by the state and the hospital system denied her the right to choose what happens to her at the end of her life. </w:t>
      </w:r>
      <w:r w:rsidR="00B540B4" w:rsidRPr="00C31ACE">
        <w:rPr>
          <w:rFonts w:ascii="Times New Roman" w:hAnsi="Times New Roman" w:cs="Times New Roman"/>
          <w:sz w:val="24"/>
          <w:szCs w:val="24"/>
          <w:shd w:val="clear" w:color="auto" w:fill="FFFFFF"/>
        </w:rPr>
        <w:t xml:space="preserve">The mother is </w:t>
      </w:r>
      <w:r w:rsidR="00B540B4">
        <w:rPr>
          <w:rFonts w:ascii="Times New Roman" w:hAnsi="Times New Roman" w:cs="Times New Roman"/>
          <w:sz w:val="24"/>
          <w:szCs w:val="24"/>
          <w:shd w:val="clear" w:color="auto" w:fill="FFFFFF"/>
        </w:rPr>
        <w:t>one of the individuals most impacted by this</w:t>
      </w:r>
      <w:r w:rsidR="00B540B4" w:rsidRPr="00C31ACE">
        <w:rPr>
          <w:rFonts w:ascii="Times New Roman" w:hAnsi="Times New Roman" w:cs="Times New Roman"/>
          <w:sz w:val="24"/>
          <w:szCs w:val="24"/>
          <w:shd w:val="clear" w:color="auto" w:fill="FFFFFF"/>
        </w:rPr>
        <w:t xml:space="preserve"> ethical dilemma. It is her </w:t>
      </w:r>
      <w:r w:rsidR="00B540B4" w:rsidRPr="00C31ACE">
        <w:rPr>
          <w:rFonts w:ascii="Times New Roman" w:hAnsi="Times New Roman" w:cs="Times New Roman"/>
          <w:noProof/>
          <w:sz w:val="24"/>
          <w:szCs w:val="24"/>
          <w:shd w:val="clear" w:color="auto" w:fill="FFFFFF"/>
        </w:rPr>
        <w:t>body</w:t>
      </w:r>
      <w:r w:rsidR="00B540B4" w:rsidRPr="00C31ACE">
        <w:rPr>
          <w:rFonts w:ascii="Times New Roman" w:hAnsi="Times New Roman" w:cs="Times New Roman"/>
          <w:sz w:val="24"/>
          <w:szCs w:val="24"/>
          <w:shd w:val="clear" w:color="auto" w:fill="FFFFFF"/>
        </w:rPr>
        <w:t xml:space="preserve"> and her child who are most affected by the situation. If the mother clearly stated that she did not want to be sustained on life support, is it ethical to hold her wishes, and prioritize a fetus over </w:t>
      </w:r>
      <w:r w:rsidR="00B540B4" w:rsidRPr="00C31ACE">
        <w:rPr>
          <w:rFonts w:ascii="Times New Roman" w:hAnsi="Times New Roman" w:cs="Times New Roman"/>
          <w:noProof/>
          <w:sz w:val="24"/>
          <w:szCs w:val="24"/>
          <w:shd w:val="clear" w:color="auto" w:fill="FFFFFF"/>
        </w:rPr>
        <w:t>her?</w:t>
      </w:r>
      <w:r w:rsidR="00B540B4">
        <w:rPr>
          <w:rFonts w:ascii="Times New Roman" w:hAnsi="Times New Roman" w:cs="Times New Roman"/>
          <w:noProof/>
          <w:sz w:val="24"/>
          <w:szCs w:val="24"/>
          <w:shd w:val="clear" w:color="auto" w:fill="FFFFFF"/>
        </w:rPr>
        <w:t xml:space="preserve"> </w:t>
      </w:r>
      <w:r w:rsidR="00B540B4" w:rsidRPr="00C31ACE">
        <w:rPr>
          <w:rFonts w:ascii="Times New Roman" w:hAnsi="Times New Roman" w:cs="Times New Roman"/>
          <w:sz w:val="24"/>
          <w:szCs w:val="24"/>
          <w:shd w:val="clear" w:color="auto" w:fill="FFFFFF"/>
        </w:rPr>
        <w:t>The same can be said for the father and caretakers.</w:t>
      </w:r>
      <w:r w:rsidR="00042699">
        <w:rPr>
          <w:rFonts w:ascii="Times New Roman" w:hAnsi="Times New Roman" w:cs="Times New Roman"/>
          <w:sz w:val="24"/>
          <w:szCs w:val="24"/>
          <w:shd w:val="clear" w:color="auto" w:fill="FFFFFF"/>
        </w:rPr>
        <w:t xml:space="preserve"> </w:t>
      </w:r>
      <w:r w:rsidR="00B540B4" w:rsidRPr="00C31ACE">
        <w:rPr>
          <w:rFonts w:ascii="Times New Roman" w:hAnsi="Times New Roman" w:cs="Times New Roman"/>
          <w:sz w:val="24"/>
          <w:szCs w:val="24"/>
          <w:shd w:val="clear" w:color="auto" w:fill="FFFFFF"/>
        </w:rPr>
        <w:t xml:space="preserve">They </w:t>
      </w:r>
      <w:r w:rsidR="00042699">
        <w:rPr>
          <w:rFonts w:ascii="Times New Roman" w:hAnsi="Times New Roman" w:cs="Times New Roman"/>
          <w:sz w:val="24"/>
          <w:szCs w:val="24"/>
          <w:shd w:val="clear" w:color="auto" w:fill="FFFFFF"/>
        </w:rPr>
        <w:t>supported the</w:t>
      </w:r>
      <w:r w:rsidR="00B540B4" w:rsidRPr="00C31ACE">
        <w:rPr>
          <w:rFonts w:ascii="Times New Roman" w:hAnsi="Times New Roman" w:cs="Times New Roman"/>
          <w:sz w:val="24"/>
          <w:szCs w:val="24"/>
          <w:shd w:val="clear" w:color="auto" w:fill="FFFFFF"/>
        </w:rPr>
        <w:t xml:space="preserve"> mother</w:t>
      </w:r>
      <w:r w:rsidR="00B540B4">
        <w:rPr>
          <w:rFonts w:ascii="Times New Roman" w:hAnsi="Times New Roman" w:cs="Times New Roman"/>
          <w:sz w:val="24"/>
          <w:szCs w:val="24"/>
          <w:shd w:val="clear" w:color="auto" w:fill="FFFFFF"/>
        </w:rPr>
        <w:t xml:space="preserve">. </w:t>
      </w:r>
      <w:r w:rsidR="00042699">
        <w:rPr>
          <w:rFonts w:ascii="Times New Roman" w:hAnsi="Times New Roman" w:cs="Times New Roman"/>
          <w:sz w:val="24"/>
          <w:szCs w:val="24"/>
          <w:shd w:val="clear" w:color="auto" w:fill="FFFFFF"/>
        </w:rPr>
        <w:t>It was unethical for the hospital to ignore these wishes because of fear of a lawsuit.</w:t>
      </w:r>
      <w:r w:rsidR="00CC69DD">
        <w:rPr>
          <w:rFonts w:ascii="Times New Roman" w:hAnsi="Times New Roman" w:cs="Times New Roman"/>
          <w:sz w:val="24"/>
          <w:szCs w:val="24"/>
          <w:shd w:val="clear" w:color="auto" w:fill="FFFFFF"/>
        </w:rPr>
        <w:t xml:space="preserve"> </w:t>
      </w:r>
    </w:p>
    <w:p w:rsidR="007366CC" w:rsidRPr="00B540B4" w:rsidRDefault="009777B0" w:rsidP="00AD2788">
      <w:pPr>
        <w:spacing w:after="0" w:line="480" w:lineRule="auto"/>
        <w:rPr>
          <w:rFonts w:ascii="Times New Roman" w:hAnsi="Times New Roman" w:cs="Times New Roman"/>
          <w:sz w:val="24"/>
          <w:szCs w:val="24"/>
        </w:rPr>
      </w:pPr>
      <w:r>
        <w:rPr>
          <w:rFonts w:ascii="Times New Roman" w:hAnsi="Times New Roman" w:cs="Times New Roman"/>
          <w:b/>
          <w:sz w:val="24"/>
          <w:szCs w:val="24"/>
        </w:rPr>
        <w:t>Healthcare Providers</w:t>
      </w:r>
    </w:p>
    <w:p w:rsidR="00CC69DD" w:rsidRDefault="00186EE6" w:rsidP="006D78ED">
      <w:pPr>
        <w:spacing w:after="0" w:line="480" w:lineRule="auto"/>
        <w:ind w:firstLine="720"/>
        <w:rPr>
          <w:rFonts w:ascii="Times New Roman" w:hAnsi="Times New Roman" w:cs="Times New Roman"/>
          <w:sz w:val="24"/>
          <w:szCs w:val="24"/>
        </w:rPr>
      </w:pPr>
      <w:r w:rsidRPr="00C31ACE">
        <w:rPr>
          <w:rFonts w:ascii="Times New Roman" w:hAnsi="Times New Roman" w:cs="Times New Roman"/>
          <w:sz w:val="24"/>
          <w:szCs w:val="24"/>
          <w:shd w:val="clear" w:color="auto" w:fill="FFFFFF"/>
        </w:rPr>
        <w:t xml:space="preserve">As for the </w:t>
      </w:r>
      <w:r w:rsidR="00A55C39" w:rsidRPr="00C31ACE">
        <w:rPr>
          <w:rFonts w:ascii="Times New Roman" w:hAnsi="Times New Roman" w:cs="Times New Roman"/>
          <w:sz w:val="24"/>
          <w:szCs w:val="24"/>
          <w:shd w:val="clear" w:color="auto" w:fill="FFFFFF"/>
        </w:rPr>
        <w:t xml:space="preserve">healthcare </w:t>
      </w:r>
      <w:r w:rsidRPr="00C31ACE">
        <w:rPr>
          <w:rFonts w:ascii="Times New Roman" w:hAnsi="Times New Roman" w:cs="Times New Roman"/>
          <w:sz w:val="24"/>
          <w:szCs w:val="24"/>
          <w:shd w:val="clear" w:color="auto" w:fill="FFFFFF"/>
        </w:rPr>
        <w:t>team</w:t>
      </w:r>
      <w:r w:rsidR="00042699">
        <w:rPr>
          <w:rFonts w:ascii="Times New Roman" w:hAnsi="Times New Roman" w:cs="Times New Roman"/>
          <w:sz w:val="24"/>
          <w:szCs w:val="24"/>
          <w:shd w:val="clear" w:color="auto" w:fill="FFFFFF"/>
        </w:rPr>
        <w:t xml:space="preserve"> and the hospital</w:t>
      </w:r>
      <w:r w:rsidRPr="00C31ACE">
        <w:rPr>
          <w:rFonts w:ascii="Times New Roman" w:hAnsi="Times New Roman" w:cs="Times New Roman"/>
          <w:sz w:val="24"/>
          <w:szCs w:val="24"/>
          <w:shd w:val="clear" w:color="auto" w:fill="FFFFFF"/>
        </w:rPr>
        <w:t>,</w:t>
      </w:r>
      <w:r w:rsidR="00AD2788">
        <w:rPr>
          <w:rFonts w:ascii="Times New Roman" w:hAnsi="Times New Roman" w:cs="Times New Roman"/>
          <w:sz w:val="24"/>
          <w:szCs w:val="24"/>
          <w:shd w:val="clear" w:color="auto" w:fill="FFFFFF"/>
        </w:rPr>
        <w:t xml:space="preserve"> they felt this situation was a moral grey area that they would not challenge. Instead the healthcare team chose to follow the law to the strictest interpretation. They believed that this choice protected them from any legal consequences that would be coming their way. Instead their chose had a negative impact. </w:t>
      </w:r>
    </w:p>
    <w:p w:rsidR="00A55C39" w:rsidRPr="00C31ACE" w:rsidRDefault="009777B0" w:rsidP="00C31AC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Ethics Committee Involvement</w:t>
      </w:r>
    </w:p>
    <w:p w:rsidR="00DF4D6E" w:rsidRPr="00526A3A" w:rsidRDefault="009B28AC" w:rsidP="00526A3A">
      <w:pPr>
        <w:spacing w:after="0" w:line="480" w:lineRule="auto"/>
        <w:ind w:firstLine="720"/>
        <w:rPr>
          <w:rFonts w:ascii="Times New Roman" w:hAnsi="Times New Roman" w:cs="Times New Roman"/>
          <w:sz w:val="24"/>
          <w:szCs w:val="24"/>
        </w:rPr>
      </w:pPr>
      <w:r w:rsidRPr="00526A3A">
        <w:rPr>
          <w:rFonts w:ascii="Times New Roman" w:hAnsi="Times New Roman" w:cs="Times New Roman"/>
          <w:sz w:val="24"/>
          <w:szCs w:val="24"/>
        </w:rPr>
        <w:t>It is not stated whether an ethics committee was involved, but it can be assumed that they were not, and if they were</w:t>
      </w:r>
      <w:r w:rsidR="00616763" w:rsidRPr="00526A3A">
        <w:rPr>
          <w:rFonts w:ascii="Times New Roman" w:hAnsi="Times New Roman" w:cs="Times New Roman"/>
          <w:sz w:val="24"/>
          <w:szCs w:val="24"/>
        </w:rPr>
        <w:t xml:space="preserve"> involved,</w:t>
      </w:r>
      <w:r w:rsidRPr="00526A3A">
        <w:rPr>
          <w:rFonts w:ascii="Times New Roman" w:hAnsi="Times New Roman" w:cs="Times New Roman"/>
          <w:sz w:val="24"/>
          <w:szCs w:val="24"/>
        </w:rPr>
        <w:t xml:space="preserve"> the</w:t>
      </w:r>
      <w:r w:rsidR="00616763" w:rsidRPr="00526A3A">
        <w:rPr>
          <w:rFonts w:ascii="Times New Roman" w:hAnsi="Times New Roman" w:cs="Times New Roman"/>
          <w:sz w:val="24"/>
          <w:szCs w:val="24"/>
        </w:rPr>
        <w:t xml:space="preserve">n the ethical decision made by the </w:t>
      </w:r>
      <w:r w:rsidRPr="00526A3A">
        <w:rPr>
          <w:rFonts w:ascii="Times New Roman" w:hAnsi="Times New Roman" w:cs="Times New Roman"/>
          <w:sz w:val="24"/>
          <w:szCs w:val="24"/>
        </w:rPr>
        <w:t>hospital</w:t>
      </w:r>
      <w:r w:rsidR="00616763" w:rsidRPr="00526A3A">
        <w:rPr>
          <w:rFonts w:ascii="Times New Roman" w:hAnsi="Times New Roman" w:cs="Times New Roman"/>
          <w:sz w:val="24"/>
          <w:szCs w:val="24"/>
        </w:rPr>
        <w:t xml:space="preserve"> was</w:t>
      </w:r>
      <w:r w:rsidRPr="00526A3A">
        <w:rPr>
          <w:rFonts w:ascii="Times New Roman" w:hAnsi="Times New Roman" w:cs="Times New Roman"/>
          <w:sz w:val="24"/>
          <w:szCs w:val="24"/>
        </w:rPr>
        <w:t xml:space="preserve"> </w:t>
      </w:r>
      <w:r w:rsidR="00616763" w:rsidRPr="00526A3A">
        <w:rPr>
          <w:rFonts w:ascii="Times New Roman" w:hAnsi="Times New Roman" w:cs="Times New Roman"/>
          <w:sz w:val="24"/>
          <w:szCs w:val="24"/>
        </w:rPr>
        <w:t xml:space="preserve">to choose to </w:t>
      </w:r>
      <w:r w:rsidRPr="00526A3A">
        <w:rPr>
          <w:rFonts w:ascii="Times New Roman" w:hAnsi="Times New Roman" w:cs="Times New Roman"/>
          <w:sz w:val="24"/>
          <w:szCs w:val="24"/>
        </w:rPr>
        <w:t xml:space="preserve">follow and abide by the law. </w:t>
      </w:r>
      <w:r w:rsidR="001942F9" w:rsidRPr="00526A3A">
        <w:rPr>
          <w:rFonts w:ascii="Times New Roman" w:hAnsi="Times New Roman" w:cs="Times New Roman"/>
          <w:sz w:val="24"/>
          <w:szCs w:val="24"/>
        </w:rPr>
        <w:t xml:space="preserve">Due to the Texas Advanced Directive Act the patient mentioned would stay on the ventilator until her 14-week-old fetus was delivered or died, additionally the law protected the hospital from all liability as long as they kept the pregnant patient on life </w:t>
      </w:r>
      <w:r w:rsidR="001942F9" w:rsidRPr="00526A3A">
        <w:rPr>
          <w:rFonts w:ascii="Times New Roman" w:hAnsi="Times New Roman" w:cs="Times New Roman"/>
          <w:sz w:val="24"/>
          <w:szCs w:val="24"/>
        </w:rPr>
        <w:lastRenderedPageBreak/>
        <w:t>support, they would lose their legal immunity if they took her off, and this was the path the hospital chose to take (</w:t>
      </w:r>
      <w:proofErr w:type="spellStart"/>
      <w:r w:rsidR="00526A3A" w:rsidRPr="00526A3A">
        <w:rPr>
          <w:rFonts w:ascii="Times New Roman" w:hAnsi="Times New Roman" w:cs="Times New Roman"/>
          <w:color w:val="333333"/>
          <w:sz w:val="24"/>
          <w:shd w:val="clear" w:color="auto" w:fill="FFFFFF"/>
        </w:rPr>
        <w:t>Goodwyn</w:t>
      </w:r>
      <w:proofErr w:type="spellEnd"/>
      <w:r w:rsidR="00526A3A" w:rsidRPr="00526A3A">
        <w:rPr>
          <w:rFonts w:ascii="Times New Roman" w:hAnsi="Times New Roman" w:cs="Times New Roman"/>
          <w:color w:val="333333"/>
          <w:sz w:val="24"/>
          <w:shd w:val="clear" w:color="auto" w:fill="FFFFFF"/>
        </w:rPr>
        <w:t>,</w:t>
      </w:r>
      <w:r w:rsidR="00526A3A">
        <w:rPr>
          <w:rFonts w:ascii="Times New Roman" w:hAnsi="Times New Roman" w:cs="Times New Roman"/>
          <w:color w:val="333333"/>
          <w:sz w:val="24"/>
          <w:shd w:val="clear" w:color="auto" w:fill="FFFFFF"/>
        </w:rPr>
        <w:t xml:space="preserve"> </w:t>
      </w:r>
      <w:r w:rsidR="00526A3A" w:rsidRPr="00526A3A">
        <w:rPr>
          <w:rFonts w:ascii="Times New Roman" w:hAnsi="Times New Roman" w:cs="Times New Roman"/>
          <w:color w:val="333333"/>
          <w:sz w:val="24"/>
          <w:shd w:val="clear" w:color="auto" w:fill="FFFFFF"/>
        </w:rPr>
        <w:t>2014</w:t>
      </w:r>
      <w:r w:rsidR="001942F9" w:rsidRPr="00526A3A">
        <w:rPr>
          <w:rFonts w:ascii="Times New Roman" w:hAnsi="Times New Roman" w:cs="Times New Roman"/>
          <w:sz w:val="24"/>
          <w:szCs w:val="24"/>
        </w:rPr>
        <w:t xml:space="preserve">). The best solution would have been for the hospital to turn to the Association of </w:t>
      </w:r>
      <w:r w:rsidR="000545E2" w:rsidRPr="00526A3A">
        <w:rPr>
          <w:rFonts w:ascii="Times New Roman" w:hAnsi="Times New Roman" w:cs="Times New Roman"/>
          <w:sz w:val="24"/>
          <w:szCs w:val="24"/>
        </w:rPr>
        <w:t>Hospice and Palliative Care Nurses standards.</w:t>
      </w:r>
      <w:r w:rsidR="00105676" w:rsidRPr="00526A3A">
        <w:rPr>
          <w:rFonts w:ascii="Times New Roman" w:hAnsi="Times New Roman" w:cs="Times New Roman"/>
          <w:sz w:val="24"/>
          <w:szCs w:val="24"/>
        </w:rPr>
        <w:t xml:space="preserve"> </w:t>
      </w:r>
      <w:r w:rsidR="000545E2" w:rsidRPr="00526A3A">
        <w:rPr>
          <w:rFonts w:ascii="Times New Roman" w:hAnsi="Times New Roman" w:cs="Times New Roman"/>
          <w:sz w:val="24"/>
          <w:szCs w:val="24"/>
        </w:rPr>
        <w:t xml:space="preserve">They would have seen that their standards of practice state that </w:t>
      </w:r>
      <w:r w:rsidR="00105676" w:rsidRPr="00526A3A">
        <w:rPr>
          <w:rFonts w:ascii="Times New Roman" w:hAnsi="Times New Roman" w:cs="Times New Roman"/>
          <w:sz w:val="24"/>
          <w:szCs w:val="24"/>
        </w:rPr>
        <w:t>a</w:t>
      </w:r>
      <w:r w:rsidR="008620EA" w:rsidRPr="00526A3A">
        <w:rPr>
          <w:rFonts w:ascii="Times New Roman" w:hAnsi="Times New Roman" w:cs="Times New Roman"/>
          <w:sz w:val="24"/>
          <w:szCs w:val="24"/>
        </w:rPr>
        <w:t xml:space="preserve"> plan of care </w:t>
      </w:r>
      <w:r w:rsidR="000545E2" w:rsidRPr="00526A3A">
        <w:rPr>
          <w:rFonts w:ascii="Times New Roman" w:hAnsi="Times New Roman" w:cs="Times New Roman"/>
          <w:sz w:val="24"/>
          <w:szCs w:val="24"/>
        </w:rPr>
        <w:t>should be</w:t>
      </w:r>
      <w:r w:rsidR="008620EA" w:rsidRPr="00526A3A">
        <w:rPr>
          <w:rFonts w:ascii="Times New Roman" w:hAnsi="Times New Roman" w:cs="Times New Roman"/>
          <w:sz w:val="24"/>
          <w:szCs w:val="24"/>
        </w:rPr>
        <w:t xml:space="preserve"> developed with the patient and family and members of the interprofessional team</w:t>
      </w:r>
      <w:r w:rsidR="00105676" w:rsidRPr="00526A3A">
        <w:rPr>
          <w:rFonts w:ascii="Times New Roman" w:hAnsi="Times New Roman" w:cs="Times New Roman"/>
          <w:sz w:val="24"/>
          <w:szCs w:val="24"/>
        </w:rPr>
        <w:t xml:space="preserve"> (</w:t>
      </w:r>
      <w:r w:rsidR="00DF4D6E" w:rsidRPr="00526A3A">
        <w:rPr>
          <w:rFonts w:ascii="Times New Roman" w:hAnsi="Times New Roman" w:cs="Times New Roman"/>
          <w:sz w:val="24"/>
          <w:szCs w:val="24"/>
        </w:rPr>
        <w:t>Matzo &amp; Sherman, 2015, p.7</w:t>
      </w:r>
      <w:r w:rsidR="00105676" w:rsidRPr="00526A3A">
        <w:rPr>
          <w:rFonts w:ascii="Times New Roman" w:hAnsi="Times New Roman" w:cs="Times New Roman"/>
          <w:sz w:val="24"/>
          <w:szCs w:val="24"/>
        </w:rPr>
        <w:t>)</w:t>
      </w:r>
      <w:r w:rsidR="000545E2" w:rsidRPr="00526A3A">
        <w:rPr>
          <w:rFonts w:ascii="Times New Roman" w:hAnsi="Times New Roman" w:cs="Times New Roman"/>
          <w:sz w:val="24"/>
          <w:szCs w:val="24"/>
        </w:rPr>
        <w:t>.</w:t>
      </w:r>
      <w:r w:rsidR="00105676" w:rsidRPr="00526A3A">
        <w:rPr>
          <w:rFonts w:ascii="Times New Roman" w:hAnsi="Times New Roman" w:cs="Times New Roman"/>
          <w:sz w:val="24"/>
          <w:szCs w:val="24"/>
        </w:rPr>
        <w:t xml:space="preserve"> Also, that </w:t>
      </w:r>
      <w:r w:rsidR="000545E2" w:rsidRPr="00526A3A">
        <w:rPr>
          <w:rFonts w:ascii="Times New Roman" w:hAnsi="Times New Roman" w:cs="Times New Roman"/>
          <w:sz w:val="24"/>
          <w:szCs w:val="24"/>
        </w:rPr>
        <w:t xml:space="preserve">the purpose of palliative care </w:t>
      </w:r>
      <w:r w:rsidR="00105676" w:rsidRPr="00526A3A">
        <w:rPr>
          <w:rFonts w:ascii="Times New Roman" w:hAnsi="Times New Roman" w:cs="Times New Roman"/>
          <w:sz w:val="24"/>
          <w:szCs w:val="24"/>
        </w:rPr>
        <w:t>should</w:t>
      </w:r>
      <w:r w:rsidR="000545E2" w:rsidRPr="00526A3A">
        <w:rPr>
          <w:rFonts w:ascii="Times New Roman" w:hAnsi="Times New Roman" w:cs="Times New Roman"/>
          <w:sz w:val="24"/>
          <w:szCs w:val="24"/>
        </w:rPr>
        <w:t xml:space="preserve"> include r</w:t>
      </w:r>
      <w:r w:rsidRPr="00526A3A">
        <w:rPr>
          <w:rFonts w:ascii="Times New Roman" w:hAnsi="Times New Roman" w:cs="Times New Roman"/>
          <w:sz w:val="24"/>
          <w:szCs w:val="24"/>
        </w:rPr>
        <w:t xml:space="preserve">elief of suffering and </w:t>
      </w:r>
      <w:r w:rsidR="000545E2" w:rsidRPr="00526A3A">
        <w:rPr>
          <w:rFonts w:ascii="Times New Roman" w:hAnsi="Times New Roman" w:cs="Times New Roman"/>
          <w:sz w:val="24"/>
          <w:szCs w:val="24"/>
        </w:rPr>
        <w:t>increased quality of life</w:t>
      </w:r>
      <w:r w:rsidRPr="00526A3A">
        <w:rPr>
          <w:rFonts w:ascii="Times New Roman" w:hAnsi="Times New Roman" w:cs="Times New Roman"/>
          <w:sz w:val="24"/>
          <w:szCs w:val="24"/>
        </w:rPr>
        <w:t xml:space="preserve"> for individuals and families</w:t>
      </w:r>
      <w:r w:rsidR="00105676" w:rsidRPr="00526A3A">
        <w:rPr>
          <w:rFonts w:ascii="Times New Roman" w:hAnsi="Times New Roman" w:cs="Times New Roman"/>
          <w:sz w:val="24"/>
          <w:szCs w:val="24"/>
        </w:rPr>
        <w:t xml:space="preserve"> (</w:t>
      </w:r>
      <w:r w:rsidR="00DF4D6E" w:rsidRPr="00526A3A">
        <w:rPr>
          <w:rFonts w:ascii="Times New Roman" w:hAnsi="Times New Roman" w:cs="Times New Roman"/>
          <w:sz w:val="24"/>
          <w:szCs w:val="24"/>
        </w:rPr>
        <w:t>Matzo &amp; Sherman, 2015, p.7</w:t>
      </w:r>
      <w:r w:rsidR="00105676" w:rsidRPr="00E726CC">
        <w:rPr>
          <w:rFonts w:ascii="Times New Roman" w:hAnsi="Times New Roman" w:cs="Times New Roman"/>
          <w:sz w:val="24"/>
          <w:szCs w:val="24"/>
        </w:rPr>
        <w:t>).</w:t>
      </w:r>
      <w:r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Some of the practices that the hospital should have done but failed to do so in their decision was,</w:t>
      </w:r>
      <w:r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addressing</w:t>
      </w:r>
      <w:r w:rsidRPr="00E726CC">
        <w:rPr>
          <w:rFonts w:ascii="Times New Roman" w:hAnsi="Times New Roman" w:cs="Times New Roman"/>
          <w:sz w:val="24"/>
          <w:szCs w:val="24"/>
        </w:rPr>
        <w:t xml:space="preserve"> psychosocial and spiritual needs of patient and family</w:t>
      </w:r>
      <w:r w:rsidR="000545E2" w:rsidRPr="00E726CC">
        <w:rPr>
          <w:rFonts w:ascii="Times New Roman" w:hAnsi="Times New Roman" w:cs="Times New Roman"/>
          <w:sz w:val="24"/>
          <w:szCs w:val="24"/>
        </w:rPr>
        <w:t>,</w:t>
      </w:r>
      <w:r w:rsidRPr="00E726CC">
        <w:rPr>
          <w:rFonts w:ascii="Times New Roman" w:hAnsi="Times New Roman" w:cs="Times New Roman"/>
          <w:sz w:val="24"/>
          <w:szCs w:val="24"/>
        </w:rPr>
        <w:t xml:space="preserve"> </w:t>
      </w:r>
      <w:r w:rsidR="00C15B6A" w:rsidRPr="00E726CC">
        <w:rPr>
          <w:rFonts w:ascii="Times New Roman" w:hAnsi="Times New Roman" w:cs="Times New Roman"/>
          <w:sz w:val="24"/>
          <w:szCs w:val="24"/>
        </w:rPr>
        <w:t>i</w:t>
      </w:r>
      <w:r w:rsidRPr="00E726CC">
        <w:rPr>
          <w:rFonts w:ascii="Times New Roman" w:hAnsi="Times New Roman" w:cs="Times New Roman"/>
          <w:sz w:val="24"/>
          <w:szCs w:val="24"/>
        </w:rPr>
        <w:t>ncorporating cultural values and attitudes in developing a plan of care</w:t>
      </w:r>
      <w:r w:rsidR="000545E2" w:rsidRPr="00E726CC">
        <w:rPr>
          <w:rFonts w:ascii="Times New Roman" w:hAnsi="Times New Roman" w:cs="Times New Roman"/>
          <w:sz w:val="24"/>
          <w:szCs w:val="24"/>
        </w:rPr>
        <w:t>,</w:t>
      </w:r>
      <w:r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c</w:t>
      </w:r>
      <w:r w:rsidRPr="00E726CC">
        <w:rPr>
          <w:rFonts w:ascii="Times New Roman" w:hAnsi="Times New Roman" w:cs="Times New Roman"/>
          <w:sz w:val="24"/>
          <w:szCs w:val="24"/>
        </w:rPr>
        <w:t>reating a healing environment to promote a peaceful death</w:t>
      </w:r>
      <w:r w:rsidR="000545E2" w:rsidRPr="00E726CC">
        <w:rPr>
          <w:rFonts w:ascii="Times New Roman" w:hAnsi="Times New Roman" w:cs="Times New Roman"/>
          <w:sz w:val="24"/>
          <w:szCs w:val="24"/>
        </w:rPr>
        <w:t>,</w:t>
      </w:r>
      <w:r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s</w:t>
      </w:r>
      <w:r w:rsidRPr="00E726CC">
        <w:rPr>
          <w:rFonts w:ascii="Times New Roman" w:hAnsi="Times New Roman" w:cs="Times New Roman"/>
          <w:sz w:val="24"/>
          <w:szCs w:val="24"/>
        </w:rPr>
        <w:t>upporting those who are experiencing loss, grief, and bereavement</w:t>
      </w:r>
      <w:r w:rsidR="000545E2" w:rsidRPr="00E726CC">
        <w:rPr>
          <w:rFonts w:ascii="Times New Roman" w:hAnsi="Times New Roman" w:cs="Times New Roman"/>
          <w:sz w:val="24"/>
          <w:szCs w:val="24"/>
        </w:rPr>
        <w:t>,</w:t>
      </w:r>
      <w:r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p</w:t>
      </w:r>
      <w:r w:rsidRPr="00E726CC">
        <w:rPr>
          <w:rFonts w:ascii="Times New Roman" w:hAnsi="Times New Roman" w:cs="Times New Roman"/>
          <w:sz w:val="24"/>
          <w:szCs w:val="24"/>
        </w:rPr>
        <w:t>romoting ethical and legal decision making</w:t>
      </w:r>
      <w:r w:rsidR="000545E2"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a</w:t>
      </w:r>
      <w:r w:rsidRPr="00E726CC">
        <w:rPr>
          <w:rFonts w:ascii="Times New Roman" w:hAnsi="Times New Roman" w:cs="Times New Roman"/>
          <w:sz w:val="24"/>
          <w:szCs w:val="24"/>
        </w:rPr>
        <w:t>dvocating for personal wishes and preferences</w:t>
      </w:r>
      <w:r w:rsidR="000545E2" w:rsidRPr="00E726CC">
        <w:rPr>
          <w:rFonts w:ascii="Times New Roman" w:hAnsi="Times New Roman" w:cs="Times New Roman"/>
          <w:sz w:val="24"/>
          <w:szCs w:val="24"/>
        </w:rPr>
        <w:t>,</w:t>
      </w:r>
      <w:r w:rsidRPr="00E726CC">
        <w:rPr>
          <w:rFonts w:ascii="Times New Roman" w:hAnsi="Times New Roman" w:cs="Times New Roman"/>
          <w:sz w:val="24"/>
          <w:szCs w:val="24"/>
        </w:rPr>
        <w:t xml:space="preserve"> </w:t>
      </w:r>
      <w:r w:rsidR="00105676" w:rsidRPr="00E726CC">
        <w:rPr>
          <w:rFonts w:ascii="Times New Roman" w:hAnsi="Times New Roman" w:cs="Times New Roman"/>
          <w:sz w:val="24"/>
          <w:szCs w:val="24"/>
        </w:rPr>
        <w:t>u</w:t>
      </w:r>
      <w:r w:rsidRPr="00E726CC">
        <w:rPr>
          <w:rFonts w:ascii="Times New Roman" w:hAnsi="Times New Roman" w:cs="Times New Roman"/>
          <w:sz w:val="24"/>
          <w:szCs w:val="24"/>
        </w:rPr>
        <w:t>tilizing therapeutic communication skills in all interactions</w:t>
      </w:r>
      <w:r w:rsidR="000545E2" w:rsidRPr="00E726CC">
        <w:rPr>
          <w:rFonts w:ascii="Times New Roman" w:hAnsi="Times New Roman" w:cs="Times New Roman"/>
          <w:sz w:val="24"/>
          <w:szCs w:val="24"/>
        </w:rPr>
        <w:t>,</w:t>
      </w:r>
      <w:r w:rsidR="00105676" w:rsidRPr="00E726CC">
        <w:rPr>
          <w:rFonts w:ascii="Times New Roman" w:hAnsi="Times New Roman" w:cs="Times New Roman"/>
          <w:sz w:val="24"/>
          <w:szCs w:val="24"/>
        </w:rPr>
        <w:t xml:space="preserve"> c</w:t>
      </w:r>
      <w:r w:rsidRPr="00E726CC">
        <w:rPr>
          <w:rFonts w:ascii="Times New Roman" w:hAnsi="Times New Roman" w:cs="Times New Roman"/>
          <w:sz w:val="24"/>
          <w:szCs w:val="24"/>
        </w:rPr>
        <w:t>ontributing to improved quality and cost-effective services</w:t>
      </w:r>
      <w:r w:rsidR="00105676" w:rsidRPr="00E726CC">
        <w:rPr>
          <w:rFonts w:ascii="Times New Roman" w:hAnsi="Times New Roman" w:cs="Times New Roman"/>
          <w:sz w:val="24"/>
          <w:szCs w:val="24"/>
        </w:rPr>
        <w:t xml:space="preserve"> (</w:t>
      </w:r>
      <w:r w:rsidR="00DF4D6E" w:rsidRPr="00E726CC">
        <w:rPr>
          <w:rFonts w:ascii="Times New Roman" w:hAnsi="Times New Roman" w:cs="Times New Roman"/>
          <w:sz w:val="24"/>
          <w:szCs w:val="24"/>
        </w:rPr>
        <w:t>Matzo &amp; Sherman, 2015, p.7</w:t>
      </w:r>
      <w:r w:rsidR="00105676" w:rsidRPr="00E726CC">
        <w:rPr>
          <w:rFonts w:ascii="Times New Roman" w:hAnsi="Times New Roman" w:cs="Times New Roman"/>
          <w:sz w:val="24"/>
          <w:szCs w:val="24"/>
        </w:rPr>
        <w:t xml:space="preserve">). </w:t>
      </w:r>
      <w:r w:rsidR="00E726CC">
        <w:rPr>
          <w:rFonts w:ascii="Times New Roman" w:hAnsi="Times New Roman" w:cs="Times New Roman"/>
          <w:sz w:val="24"/>
          <w:szCs w:val="24"/>
        </w:rPr>
        <w:t xml:space="preserve">Instead the hospital </w:t>
      </w:r>
      <w:r w:rsidR="00702D2D">
        <w:rPr>
          <w:rFonts w:ascii="Times New Roman" w:hAnsi="Times New Roman" w:cs="Times New Roman"/>
          <w:sz w:val="24"/>
          <w:szCs w:val="24"/>
        </w:rPr>
        <w:t>sustained a corpse against the</w:t>
      </w:r>
      <w:r w:rsidR="00E726CC">
        <w:rPr>
          <w:rFonts w:ascii="Times New Roman" w:hAnsi="Times New Roman" w:cs="Times New Roman"/>
          <w:sz w:val="24"/>
          <w:szCs w:val="24"/>
        </w:rPr>
        <w:t xml:space="preserve"> wishes of their patients and </w:t>
      </w:r>
      <w:r w:rsidR="00702D2D">
        <w:rPr>
          <w:rFonts w:ascii="Times New Roman" w:hAnsi="Times New Roman" w:cs="Times New Roman"/>
          <w:sz w:val="24"/>
          <w:szCs w:val="24"/>
        </w:rPr>
        <w:t>caused</w:t>
      </w:r>
      <w:r w:rsidR="00E726CC">
        <w:rPr>
          <w:rFonts w:ascii="Times New Roman" w:hAnsi="Times New Roman" w:cs="Times New Roman"/>
          <w:sz w:val="24"/>
          <w:szCs w:val="24"/>
        </w:rPr>
        <w:t xml:space="preserve"> them to wrack up a bill for medical services they were against. </w:t>
      </w:r>
      <w:r w:rsidR="00702D2D">
        <w:rPr>
          <w:rFonts w:ascii="Times New Roman" w:hAnsi="Times New Roman" w:cs="Times New Roman"/>
          <w:sz w:val="24"/>
          <w:szCs w:val="24"/>
        </w:rPr>
        <w:t xml:space="preserve">They only considered legal ramifications and did not apply any </w:t>
      </w:r>
      <w:bookmarkStart w:id="0" w:name="_GoBack"/>
      <w:bookmarkEnd w:id="0"/>
      <w:r w:rsidR="00702D2D">
        <w:rPr>
          <w:rFonts w:ascii="Times New Roman" w:hAnsi="Times New Roman" w:cs="Times New Roman"/>
          <w:sz w:val="24"/>
          <w:szCs w:val="24"/>
        </w:rPr>
        <w:t xml:space="preserve">ethical decision making. </w:t>
      </w:r>
    </w:p>
    <w:p w:rsidR="00042699" w:rsidRPr="00DF4D6E" w:rsidRDefault="00702D2D" w:rsidP="00526A3A">
      <w:pPr>
        <w:spacing w:after="0" w:line="480" w:lineRule="auto"/>
        <w:ind w:firstLine="720"/>
        <w:rPr>
          <w:rFonts w:ascii="Helvetica" w:hAnsi="Helvetica" w:cs="Helvetica"/>
          <w:color w:val="555555"/>
          <w:sz w:val="21"/>
          <w:szCs w:val="21"/>
          <w:shd w:val="clear" w:color="auto" w:fill="FFFFFF"/>
        </w:rPr>
      </w:pPr>
      <w:r>
        <w:rPr>
          <w:rFonts w:ascii="Times New Roman" w:hAnsi="Times New Roman" w:cs="Times New Roman"/>
          <w:sz w:val="24"/>
          <w:szCs w:val="24"/>
        </w:rPr>
        <w:t>T</w:t>
      </w:r>
      <w:r w:rsidR="00DF4D6E" w:rsidRPr="00526A3A">
        <w:rPr>
          <w:rFonts w:ascii="Times New Roman" w:hAnsi="Times New Roman" w:cs="Times New Roman"/>
          <w:sz w:val="24"/>
          <w:szCs w:val="24"/>
        </w:rPr>
        <w:t xml:space="preserve">he hospital </w:t>
      </w:r>
      <w:r>
        <w:rPr>
          <w:rFonts w:ascii="Times New Roman" w:hAnsi="Times New Roman" w:cs="Times New Roman"/>
          <w:sz w:val="24"/>
          <w:szCs w:val="24"/>
        </w:rPr>
        <w:t>should</w:t>
      </w:r>
      <w:r w:rsidR="00DF4D6E" w:rsidRPr="00526A3A">
        <w:rPr>
          <w:rFonts w:ascii="Times New Roman" w:hAnsi="Times New Roman" w:cs="Times New Roman"/>
          <w:sz w:val="24"/>
          <w:szCs w:val="24"/>
        </w:rPr>
        <w:t xml:space="preserve"> have referred to the ANA Code of Ethics for nurses. The ANA code of ethics provisions that apply most to this situation are that the nurse’s primary commitment is to the patient, whether an individual, family, group, community, or population; and the nurse promotes, advocates for, and protects the rights, health, and safety of the patient (American Nurses Association, 2015). As for the principles, those involved are justice- fairness, beneficence- doing good, nonmaleficence- doing no harm, and autonomy- right of the patient to retain control over his or her body (American Nurses Association, 2015). The ANA ethical </w:t>
      </w:r>
      <w:r w:rsidR="00DF4D6E" w:rsidRPr="00526A3A">
        <w:rPr>
          <w:rFonts w:ascii="Times New Roman" w:hAnsi="Times New Roman" w:cs="Times New Roman"/>
          <w:sz w:val="24"/>
          <w:szCs w:val="24"/>
        </w:rPr>
        <w:lastRenderedPageBreak/>
        <w:t>provisions relate because they outline that the patient is the priority. This means that in this decision, the nurse is not allowed to allow personal bias or opinions to seep into the information and advice they provide the patient. They should also inform patients what those rights are and how they may impact their health and safety. Most likely in this ethical dilemma, the patient would be the family.</w:t>
      </w:r>
      <w:r w:rsidR="00162B7C" w:rsidRPr="00526A3A">
        <w:rPr>
          <w:rFonts w:ascii="Times New Roman" w:hAnsi="Times New Roman" w:cs="Times New Roman"/>
          <w:sz w:val="24"/>
          <w:szCs w:val="24"/>
        </w:rPr>
        <w:t xml:space="preserve"> </w:t>
      </w:r>
      <w:r w:rsidR="00DF4D6E" w:rsidRPr="00526A3A">
        <w:rPr>
          <w:rFonts w:ascii="Times New Roman" w:hAnsi="Times New Roman" w:cs="Times New Roman"/>
          <w:sz w:val="24"/>
          <w:szCs w:val="24"/>
        </w:rPr>
        <w:t>The nurse must also realize that the priorities and needs may be conflicting within a family and so they should be ready to address that situation as well. With the ethical principles, justice is relevant, because there is currently no set standard for patients dealing with this ethical dilemma.</w:t>
      </w:r>
      <w:r w:rsidR="00162B7C" w:rsidRPr="00526A3A">
        <w:rPr>
          <w:rFonts w:ascii="Times New Roman" w:hAnsi="Times New Roman" w:cs="Times New Roman"/>
          <w:sz w:val="24"/>
          <w:szCs w:val="24"/>
        </w:rPr>
        <w:t xml:space="preserve"> </w:t>
      </w:r>
      <w:r w:rsidR="00DF4D6E" w:rsidRPr="00526A3A">
        <w:rPr>
          <w:rFonts w:ascii="Times New Roman" w:hAnsi="Times New Roman" w:cs="Times New Roman"/>
          <w:sz w:val="24"/>
          <w:szCs w:val="24"/>
        </w:rPr>
        <w:t>Whatever the decision ends up being, it must apply to all patients in that situation to be fair. With beneficence and nonmaleficence, they apply but they also contradict one another. In this ethical dilemma, if the mother would agree to be taken off life support and she was pregnant with a viable child, then harm would be done to the child, also if her decision conflicts with the family, then harm is brought to them as well, and they are also considered the patient. Finally, with autonomy, this is an obvious one, because it relates to the right of the patient to decide over their body. If the mother of a child stated that they did not want any form of life support regardless of pregnancy, from the perspective of autonomy, she has that right</w:t>
      </w:r>
      <w:r w:rsidR="00DF4D6E" w:rsidRPr="00C31ACE">
        <w:t>.</w:t>
      </w:r>
      <w:r w:rsidR="00DF4D6E">
        <w:t xml:space="preserve"> </w:t>
      </w:r>
    </w:p>
    <w:p w:rsidR="00C144A3" w:rsidRDefault="00C144A3" w:rsidP="00526A3A">
      <w:pPr>
        <w:spacing w:after="0" w:line="480" w:lineRule="auto"/>
        <w:ind w:firstLine="720"/>
        <w:rPr>
          <w:rFonts w:ascii="Times New Roman" w:hAnsi="Times New Roman" w:cs="Times New Roman"/>
          <w:sz w:val="24"/>
          <w:szCs w:val="24"/>
        </w:rPr>
      </w:pPr>
      <w:r w:rsidRPr="00C31ACE">
        <w:rPr>
          <w:rFonts w:ascii="Times New Roman" w:hAnsi="Times New Roman" w:cs="Times New Roman"/>
          <w:sz w:val="24"/>
          <w:szCs w:val="24"/>
        </w:rPr>
        <w:t xml:space="preserve">From this ethical dilemma, </w:t>
      </w:r>
      <w:r w:rsidR="00E3139B">
        <w:rPr>
          <w:rFonts w:ascii="Times New Roman" w:hAnsi="Times New Roman" w:cs="Times New Roman"/>
          <w:sz w:val="24"/>
          <w:szCs w:val="24"/>
        </w:rPr>
        <w:t xml:space="preserve">an improved outcome would have been for the hospital to follow their patient and family’s wishes. It is rare for an individual to have an advanced directive early in life and to have family members agree on it. Not agreeing to adhere to their wishes was a misstep for the hospital. </w:t>
      </w:r>
      <w:r w:rsidR="00042699">
        <w:rPr>
          <w:rFonts w:ascii="Times New Roman" w:hAnsi="Times New Roman" w:cs="Times New Roman"/>
          <w:sz w:val="24"/>
          <w:szCs w:val="24"/>
        </w:rPr>
        <w:t>Additionally, if the hospital was uncomfortable, they should have facilitated a discussion with the family utilizing</w:t>
      </w:r>
      <w:r w:rsidRPr="00C31ACE">
        <w:rPr>
          <w:rFonts w:ascii="Times New Roman" w:hAnsi="Times New Roman" w:cs="Times New Roman"/>
          <w:sz w:val="24"/>
          <w:szCs w:val="24"/>
        </w:rPr>
        <w:t xml:space="preserve"> the 4-box method</w:t>
      </w:r>
      <w:r w:rsidR="00042699">
        <w:rPr>
          <w:rFonts w:ascii="Times New Roman" w:hAnsi="Times New Roman" w:cs="Times New Roman"/>
          <w:sz w:val="24"/>
          <w:szCs w:val="24"/>
        </w:rPr>
        <w:t>, which is used</w:t>
      </w:r>
      <w:r>
        <w:rPr>
          <w:rFonts w:ascii="Times New Roman" w:hAnsi="Times New Roman" w:cs="Times New Roman"/>
          <w:sz w:val="24"/>
          <w:szCs w:val="24"/>
        </w:rPr>
        <w:t xml:space="preserve"> </w:t>
      </w:r>
      <w:r w:rsidR="00042699">
        <w:rPr>
          <w:rFonts w:ascii="Times New Roman" w:hAnsi="Times New Roman" w:cs="Times New Roman"/>
          <w:sz w:val="24"/>
          <w:szCs w:val="24"/>
        </w:rPr>
        <w:t xml:space="preserve">to address ethical dilemmas in such situations </w:t>
      </w:r>
      <w:r w:rsidRPr="00C31ACE">
        <w:rPr>
          <w:rFonts w:ascii="Times New Roman" w:hAnsi="Times New Roman" w:cs="Times New Roman"/>
          <w:sz w:val="24"/>
          <w:szCs w:val="24"/>
        </w:rPr>
        <w:t xml:space="preserve">(Schroeder, Miller, Shaw &amp; Hutton, 2018). The boxes are </w:t>
      </w:r>
      <w:r w:rsidRPr="00C31ACE">
        <w:rPr>
          <w:rFonts w:ascii="Times New Roman" w:hAnsi="Times New Roman" w:cs="Times New Roman"/>
          <w:i/>
          <w:sz w:val="24"/>
          <w:szCs w:val="24"/>
        </w:rPr>
        <w:t>Medical Indications</w:t>
      </w:r>
      <w:r w:rsidRPr="00C31ACE">
        <w:rPr>
          <w:rFonts w:ascii="Times New Roman" w:hAnsi="Times New Roman" w:cs="Times New Roman"/>
          <w:sz w:val="24"/>
          <w:szCs w:val="24"/>
        </w:rPr>
        <w:t xml:space="preserve"> which include the principles of beneficence and nonmaleficence, and has questions such as “What is the patient’s medical problem?”; next is </w:t>
      </w:r>
      <w:r w:rsidRPr="00C31ACE">
        <w:rPr>
          <w:rFonts w:ascii="Times New Roman" w:hAnsi="Times New Roman" w:cs="Times New Roman"/>
          <w:i/>
          <w:sz w:val="24"/>
          <w:szCs w:val="24"/>
        </w:rPr>
        <w:t>Patient Preferences</w:t>
      </w:r>
      <w:r w:rsidRPr="00C31ACE">
        <w:rPr>
          <w:rFonts w:ascii="Times New Roman" w:hAnsi="Times New Roman" w:cs="Times New Roman"/>
          <w:sz w:val="24"/>
          <w:szCs w:val="24"/>
        </w:rPr>
        <w:t xml:space="preserve"> which </w:t>
      </w:r>
      <w:r w:rsidRPr="00C31ACE">
        <w:rPr>
          <w:rFonts w:ascii="Times New Roman" w:hAnsi="Times New Roman" w:cs="Times New Roman"/>
          <w:sz w:val="24"/>
          <w:szCs w:val="24"/>
        </w:rPr>
        <w:lastRenderedPageBreak/>
        <w:t>includes the principle of respect for autonomy, and has questions such as, “Has the patient been informed</w:t>
      </w:r>
      <w:r>
        <w:rPr>
          <w:rFonts w:ascii="Times New Roman" w:hAnsi="Times New Roman" w:cs="Times New Roman"/>
          <w:sz w:val="24"/>
          <w:szCs w:val="24"/>
        </w:rPr>
        <w:t xml:space="preserve">, </w:t>
      </w:r>
      <w:r w:rsidRPr="00C31ACE">
        <w:rPr>
          <w:rFonts w:ascii="Times New Roman" w:hAnsi="Times New Roman" w:cs="Times New Roman"/>
          <w:sz w:val="24"/>
          <w:szCs w:val="24"/>
        </w:rPr>
        <w:t xml:space="preserve">understood this information, and given consent?” (University of Washington School of Medicine, 2014). Next is </w:t>
      </w:r>
      <w:r w:rsidRPr="00C31ACE">
        <w:rPr>
          <w:rFonts w:ascii="Times New Roman" w:hAnsi="Times New Roman" w:cs="Times New Roman"/>
          <w:i/>
          <w:sz w:val="24"/>
          <w:szCs w:val="24"/>
        </w:rPr>
        <w:t>Quality of Life</w:t>
      </w:r>
      <w:r w:rsidRPr="00C31ACE">
        <w:rPr>
          <w:rFonts w:ascii="Times New Roman" w:hAnsi="Times New Roman" w:cs="Times New Roman"/>
          <w:sz w:val="24"/>
          <w:szCs w:val="24"/>
        </w:rPr>
        <w:t xml:space="preserve">, and the principles of beneficence, nonmaleficence, and autonomy, this box has questions such as “What are the prospects, with or without treatment, for a return to normal life?” and finally is, </w:t>
      </w:r>
      <w:r w:rsidRPr="00C31ACE">
        <w:rPr>
          <w:rFonts w:ascii="Times New Roman" w:hAnsi="Times New Roman" w:cs="Times New Roman"/>
          <w:i/>
          <w:sz w:val="24"/>
          <w:szCs w:val="24"/>
        </w:rPr>
        <w:t>Contextual Features</w:t>
      </w:r>
      <w:r w:rsidRPr="00C31ACE">
        <w:rPr>
          <w:rFonts w:ascii="Times New Roman" w:hAnsi="Times New Roman" w:cs="Times New Roman"/>
          <w:sz w:val="24"/>
          <w:szCs w:val="24"/>
        </w:rPr>
        <w:t xml:space="preserve"> and the principles of justice and fairness, </w:t>
      </w:r>
      <w:r>
        <w:rPr>
          <w:rFonts w:ascii="Times New Roman" w:hAnsi="Times New Roman" w:cs="Times New Roman"/>
          <w:sz w:val="24"/>
          <w:szCs w:val="24"/>
        </w:rPr>
        <w:t>has the question</w:t>
      </w:r>
      <w:r w:rsidRPr="00C31ACE">
        <w:rPr>
          <w:rFonts w:ascii="Times New Roman" w:hAnsi="Times New Roman" w:cs="Times New Roman"/>
          <w:sz w:val="24"/>
          <w:szCs w:val="24"/>
        </w:rPr>
        <w:t>, “Are there interests that might create conflicts of interest in the clinical treatment of patients?” (</w:t>
      </w:r>
      <w:r w:rsidRPr="00C31ACE">
        <w:rPr>
          <w:rFonts w:ascii="Times New Roman" w:hAnsi="Times New Roman" w:cs="Times New Roman"/>
          <w:sz w:val="24"/>
          <w:szCs w:val="24"/>
          <w:shd w:val="clear" w:color="auto" w:fill="FFFFFF"/>
        </w:rPr>
        <w:t>University of Washington School of Medicine, 2014</w:t>
      </w:r>
      <w:r w:rsidRPr="00C31ACE">
        <w:rPr>
          <w:rFonts w:ascii="Times New Roman" w:hAnsi="Times New Roman" w:cs="Times New Roman"/>
          <w:sz w:val="24"/>
          <w:szCs w:val="24"/>
        </w:rPr>
        <w:t xml:space="preserve">). In using the 4-box method, there is clear communication, and it standardizes the process to </w:t>
      </w:r>
      <w:r w:rsidRPr="00C31ACE">
        <w:rPr>
          <w:rFonts w:ascii="Times New Roman" w:hAnsi="Times New Roman" w:cs="Times New Roman"/>
          <w:noProof/>
          <w:sz w:val="24"/>
          <w:szCs w:val="24"/>
        </w:rPr>
        <w:t>lessen</w:t>
      </w:r>
      <w:r w:rsidRPr="00C31ACE">
        <w:rPr>
          <w:rFonts w:ascii="Times New Roman" w:hAnsi="Times New Roman" w:cs="Times New Roman"/>
          <w:sz w:val="24"/>
          <w:szCs w:val="24"/>
        </w:rPr>
        <w:t xml:space="preserve"> moral distress in these complex cases (Schroeder, Miller, Shaw &amp; Hutton, 2018).</w:t>
      </w:r>
      <w:r w:rsidR="00042699">
        <w:rPr>
          <w:rFonts w:ascii="Times New Roman" w:hAnsi="Times New Roman" w:cs="Times New Roman"/>
          <w:sz w:val="24"/>
          <w:szCs w:val="24"/>
        </w:rPr>
        <w:t xml:space="preserve"> It would also clarify exactly what the patient and family expected from the hospital, and by following through with those wishes, the hospital would have had nothing to fear. </w:t>
      </w:r>
      <w:r w:rsidRPr="00C31ACE">
        <w:rPr>
          <w:rFonts w:ascii="Times New Roman" w:hAnsi="Times New Roman" w:cs="Times New Roman"/>
          <w:sz w:val="24"/>
          <w:szCs w:val="24"/>
        </w:rPr>
        <w:t xml:space="preserve"> </w:t>
      </w:r>
    </w:p>
    <w:p w:rsidR="007366CC" w:rsidRPr="00AF60BA" w:rsidRDefault="007366CC" w:rsidP="00AF60BA">
      <w:pPr>
        <w:spacing w:after="0" w:line="480" w:lineRule="auto"/>
        <w:jc w:val="center"/>
        <w:rPr>
          <w:rFonts w:ascii="Times New Roman" w:hAnsi="Times New Roman" w:cs="Times New Roman"/>
          <w:sz w:val="24"/>
          <w:szCs w:val="24"/>
        </w:rPr>
      </w:pPr>
      <w:r w:rsidRPr="00C31ACE">
        <w:rPr>
          <w:rFonts w:ascii="Times New Roman" w:hAnsi="Times New Roman" w:cs="Times New Roman"/>
          <w:b/>
          <w:sz w:val="24"/>
          <w:szCs w:val="24"/>
        </w:rPr>
        <w:t>Conclusion</w:t>
      </w:r>
    </w:p>
    <w:p w:rsidR="00A22434" w:rsidRPr="00C31ACE" w:rsidRDefault="006E21E9" w:rsidP="009777B0">
      <w:pPr>
        <w:spacing w:after="0" w:line="480" w:lineRule="auto"/>
        <w:ind w:firstLine="720"/>
        <w:rPr>
          <w:rFonts w:ascii="Times New Roman" w:hAnsi="Times New Roman" w:cs="Times New Roman"/>
          <w:sz w:val="24"/>
          <w:szCs w:val="24"/>
        </w:rPr>
      </w:pPr>
      <w:r w:rsidRPr="00C31ACE">
        <w:rPr>
          <w:rFonts w:ascii="Times New Roman" w:hAnsi="Times New Roman" w:cs="Times New Roman"/>
          <w:i/>
          <w:sz w:val="24"/>
          <w:szCs w:val="24"/>
        </w:rPr>
        <w:t xml:space="preserve">Should Brain Dead Women have Access to Euthanasia when Pregnancy is Involved? </w:t>
      </w:r>
      <w:r w:rsidR="00162B7C">
        <w:rPr>
          <w:rFonts w:ascii="Times New Roman" w:hAnsi="Times New Roman" w:cs="Times New Roman"/>
          <w:sz w:val="24"/>
          <w:szCs w:val="24"/>
        </w:rPr>
        <w:t>Fr</w:t>
      </w:r>
      <w:r w:rsidR="002C2929">
        <w:rPr>
          <w:rFonts w:ascii="Times New Roman" w:hAnsi="Times New Roman" w:cs="Times New Roman"/>
          <w:sz w:val="24"/>
          <w:szCs w:val="24"/>
        </w:rPr>
        <w:t xml:space="preserve">om a personal viewpoint the answer is </w:t>
      </w:r>
      <w:r w:rsidRPr="00C31ACE">
        <w:rPr>
          <w:rFonts w:ascii="Times New Roman" w:hAnsi="Times New Roman" w:cs="Times New Roman"/>
          <w:sz w:val="24"/>
          <w:szCs w:val="24"/>
        </w:rPr>
        <w:t xml:space="preserve">yes, </w:t>
      </w:r>
      <w:r w:rsidR="00C31ACE" w:rsidRPr="00C31ACE">
        <w:rPr>
          <w:rFonts w:ascii="Times New Roman" w:hAnsi="Times New Roman" w:cs="Times New Roman"/>
          <w:sz w:val="24"/>
          <w:szCs w:val="24"/>
        </w:rPr>
        <w:t>women</w:t>
      </w:r>
      <w:r w:rsidRPr="00C31ACE">
        <w:rPr>
          <w:rFonts w:ascii="Times New Roman" w:hAnsi="Times New Roman" w:cs="Times New Roman"/>
          <w:sz w:val="24"/>
          <w:szCs w:val="24"/>
        </w:rPr>
        <w:t xml:space="preserve"> should.</w:t>
      </w:r>
      <w:r w:rsidR="002C2929">
        <w:rPr>
          <w:rFonts w:ascii="Times New Roman" w:hAnsi="Times New Roman" w:cs="Times New Roman"/>
          <w:noProof/>
          <w:sz w:val="24"/>
          <w:szCs w:val="24"/>
        </w:rPr>
        <w:t xml:space="preserve"> In the dilemma presented, where a </w:t>
      </w:r>
      <w:r w:rsidR="00526A3A">
        <w:rPr>
          <w:rFonts w:ascii="Times New Roman" w:hAnsi="Times New Roman" w:cs="Times New Roman"/>
          <w:noProof/>
          <w:sz w:val="24"/>
          <w:szCs w:val="24"/>
        </w:rPr>
        <w:t>Texas woman remained on life support against her wishes to preserve the life of her fetus,</w:t>
      </w:r>
      <w:r w:rsidR="002C2929">
        <w:rPr>
          <w:rFonts w:ascii="Times New Roman" w:hAnsi="Times New Roman" w:cs="Times New Roman"/>
          <w:noProof/>
          <w:sz w:val="24"/>
          <w:szCs w:val="24"/>
        </w:rPr>
        <w:t xml:space="preserve"> the situation was not handled approperiately. The hospital failed to address the situation ethically and instead felt it was best to hide behind the laws of the state while disrearding the wishes and needs of their patient and and her family. A better outcome would have been to approach the case ethically and to include the family in the decision making process, and while adhereing to open and clear communication.</w:t>
      </w:r>
      <w:r w:rsidR="00526A3A">
        <w:rPr>
          <w:rFonts w:ascii="Times New Roman" w:hAnsi="Times New Roman" w:cs="Times New Roman"/>
          <w:noProof/>
          <w:sz w:val="24"/>
          <w:szCs w:val="24"/>
        </w:rPr>
        <w:t xml:space="preserve"> </w:t>
      </w:r>
      <w:r w:rsidR="00526A3A">
        <w:rPr>
          <w:rFonts w:ascii="Times New Roman" w:hAnsi="Times New Roman" w:cs="Times New Roman"/>
          <w:sz w:val="24"/>
          <w:szCs w:val="24"/>
        </w:rPr>
        <w:t>The hospital and healthcare professionals</w:t>
      </w:r>
      <w:r w:rsidR="00A22434" w:rsidRPr="00C31ACE">
        <w:rPr>
          <w:rFonts w:ascii="Times New Roman" w:hAnsi="Times New Roman" w:cs="Times New Roman"/>
          <w:sz w:val="24"/>
          <w:szCs w:val="24"/>
        </w:rPr>
        <w:t xml:space="preserve"> must remember </w:t>
      </w:r>
      <w:r w:rsidR="00AF60BA" w:rsidRPr="00C31ACE">
        <w:rPr>
          <w:rFonts w:ascii="Times New Roman" w:hAnsi="Times New Roman" w:cs="Times New Roman"/>
          <w:sz w:val="24"/>
          <w:szCs w:val="24"/>
        </w:rPr>
        <w:t>th</w:t>
      </w:r>
      <w:r w:rsidR="00AF60BA">
        <w:rPr>
          <w:rFonts w:ascii="Times New Roman" w:hAnsi="Times New Roman" w:cs="Times New Roman"/>
          <w:sz w:val="24"/>
          <w:szCs w:val="24"/>
        </w:rPr>
        <w:t>eir</w:t>
      </w:r>
      <w:r w:rsidR="00A22434" w:rsidRPr="00C31ACE">
        <w:rPr>
          <w:rFonts w:ascii="Times New Roman" w:hAnsi="Times New Roman" w:cs="Times New Roman"/>
          <w:sz w:val="24"/>
          <w:szCs w:val="24"/>
        </w:rPr>
        <w:t xml:space="preserve"> primary commitment is to the patient, and </w:t>
      </w:r>
      <w:r w:rsidR="00AF60BA">
        <w:rPr>
          <w:rFonts w:ascii="Times New Roman" w:hAnsi="Times New Roman" w:cs="Times New Roman"/>
          <w:sz w:val="24"/>
          <w:szCs w:val="24"/>
        </w:rPr>
        <w:t>they must</w:t>
      </w:r>
      <w:r w:rsidR="00A22434" w:rsidRPr="00C31ACE">
        <w:rPr>
          <w:rFonts w:ascii="Times New Roman" w:hAnsi="Times New Roman" w:cs="Times New Roman"/>
          <w:sz w:val="24"/>
          <w:szCs w:val="24"/>
        </w:rPr>
        <w:t xml:space="preserve"> advocate for the</w:t>
      </w:r>
      <w:r w:rsidR="00AF60BA">
        <w:rPr>
          <w:rFonts w:ascii="Times New Roman" w:hAnsi="Times New Roman" w:cs="Times New Roman"/>
          <w:sz w:val="24"/>
          <w:szCs w:val="24"/>
        </w:rPr>
        <w:t>ir</w:t>
      </w:r>
      <w:r w:rsidR="00A22434" w:rsidRPr="00C31ACE">
        <w:rPr>
          <w:rFonts w:ascii="Times New Roman" w:hAnsi="Times New Roman" w:cs="Times New Roman"/>
          <w:sz w:val="24"/>
          <w:szCs w:val="24"/>
        </w:rPr>
        <w:t xml:space="preserve"> rights, health, and safety; and </w:t>
      </w:r>
      <w:r w:rsidR="00AF60BA">
        <w:rPr>
          <w:rFonts w:ascii="Times New Roman" w:hAnsi="Times New Roman" w:cs="Times New Roman"/>
          <w:sz w:val="24"/>
          <w:szCs w:val="24"/>
        </w:rPr>
        <w:t>to</w:t>
      </w:r>
      <w:r w:rsidR="00A22434" w:rsidRPr="00C31ACE">
        <w:rPr>
          <w:rFonts w:ascii="Times New Roman" w:hAnsi="Times New Roman" w:cs="Times New Roman"/>
          <w:sz w:val="24"/>
          <w:szCs w:val="24"/>
        </w:rPr>
        <w:t xml:space="preserve"> remember the ethical principles of justice, beneficence, nonmaleficence, and autonomy (</w:t>
      </w:r>
      <w:r w:rsidR="00290191" w:rsidRPr="00C31ACE">
        <w:rPr>
          <w:rFonts w:ascii="Times New Roman" w:hAnsi="Times New Roman" w:cs="Times New Roman"/>
          <w:sz w:val="24"/>
          <w:szCs w:val="24"/>
          <w:shd w:val="clear" w:color="auto" w:fill="FFFFFF"/>
        </w:rPr>
        <w:t>American Nurses Association, 2015</w:t>
      </w:r>
      <w:r w:rsidR="00A22434" w:rsidRPr="00C31ACE">
        <w:rPr>
          <w:rFonts w:ascii="Times New Roman" w:hAnsi="Times New Roman" w:cs="Times New Roman"/>
          <w:sz w:val="24"/>
          <w:szCs w:val="24"/>
        </w:rPr>
        <w:t>).</w:t>
      </w:r>
      <w:r w:rsidR="007740FC" w:rsidRPr="00C31ACE">
        <w:rPr>
          <w:rFonts w:ascii="Times New Roman" w:hAnsi="Times New Roman" w:cs="Times New Roman"/>
          <w:sz w:val="24"/>
          <w:szCs w:val="24"/>
        </w:rPr>
        <w:t xml:space="preserve"> </w:t>
      </w:r>
      <w:r w:rsidR="00A22434" w:rsidRPr="00C31ACE">
        <w:rPr>
          <w:rFonts w:ascii="Times New Roman" w:hAnsi="Times New Roman" w:cs="Times New Roman"/>
          <w:sz w:val="24"/>
          <w:szCs w:val="24"/>
        </w:rPr>
        <w:br w:type="page"/>
      </w:r>
    </w:p>
    <w:p w:rsidR="001516AB" w:rsidRPr="00290191" w:rsidRDefault="001516AB" w:rsidP="001516AB">
      <w:pPr>
        <w:jc w:val="center"/>
        <w:rPr>
          <w:rFonts w:ascii="Times New Roman" w:hAnsi="Times New Roman" w:cs="Times New Roman"/>
          <w:b/>
          <w:sz w:val="24"/>
          <w:szCs w:val="24"/>
        </w:rPr>
      </w:pPr>
      <w:r w:rsidRPr="00290191">
        <w:rPr>
          <w:rFonts w:ascii="Times New Roman" w:hAnsi="Times New Roman" w:cs="Times New Roman"/>
          <w:b/>
          <w:sz w:val="24"/>
          <w:szCs w:val="24"/>
        </w:rPr>
        <w:lastRenderedPageBreak/>
        <w:t>References</w:t>
      </w:r>
    </w:p>
    <w:p w:rsidR="00D5414D" w:rsidRPr="00290191" w:rsidRDefault="00D5414D" w:rsidP="00290191">
      <w:pPr>
        <w:spacing w:after="0" w:line="480" w:lineRule="auto"/>
        <w:ind w:left="720" w:hanging="720"/>
        <w:rPr>
          <w:rFonts w:ascii="Times New Roman" w:hAnsi="Times New Roman" w:cs="Times New Roman"/>
          <w:sz w:val="24"/>
          <w:szCs w:val="24"/>
          <w:shd w:val="clear" w:color="auto" w:fill="FFFFFF"/>
        </w:rPr>
      </w:pPr>
      <w:r w:rsidRPr="00290191">
        <w:rPr>
          <w:rFonts w:ascii="Times New Roman" w:hAnsi="Times New Roman" w:cs="Times New Roman"/>
          <w:sz w:val="24"/>
          <w:szCs w:val="24"/>
          <w:shd w:val="clear" w:color="auto" w:fill="FFFFFF"/>
        </w:rPr>
        <w:t>American Nurses Association. (2015). Code of Ethics for Nurses. Retrieved from https://www.nursingworld.org/practice-policy/nursing-excellence/ethics/code-of-ethics-for-nurses/</w:t>
      </w:r>
    </w:p>
    <w:p w:rsidR="005B32F2" w:rsidRDefault="005B32F2" w:rsidP="00290191">
      <w:pPr>
        <w:spacing w:after="0" w:line="480" w:lineRule="auto"/>
        <w:ind w:left="720" w:hanging="720"/>
        <w:rPr>
          <w:rStyle w:val="Hyperlink"/>
          <w:rFonts w:ascii="Times New Roman" w:hAnsi="Times New Roman" w:cs="Times New Roman"/>
          <w:color w:val="auto"/>
          <w:sz w:val="24"/>
          <w:szCs w:val="24"/>
          <w:shd w:val="clear" w:color="auto" w:fill="FFFFFF"/>
        </w:rPr>
      </w:pPr>
      <w:r w:rsidRPr="00290191">
        <w:rPr>
          <w:rFonts w:ascii="Times New Roman" w:hAnsi="Times New Roman" w:cs="Times New Roman"/>
          <w:sz w:val="24"/>
          <w:szCs w:val="24"/>
          <w:shd w:val="clear" w:color="auto" w:fill="FFFFFF"/>
        </w:rPr>
        <w:t xml:space="preserve">Fernandez, M. (2014). Texas Woman Is Taken Off Life Support After Order. Retrieved from </w:t>
      </w:r>
      <w:hyperlink r:id="rId7" w:history="1">
        <w:r w:rsidR="00A55C39" w:rsidRPr="00290191">
          <w:rPr>
            <w:rStyle w:val="Hyperlink"/>
            <w:rFonts w:ascii="Times New Roman" w:hAnsi="Times New Roman" w:cs="Times New Roman"/>
            <w:color w:val="auto"/>
            <w:sz w:val="24"/>
            <w:szCs w:val="24"/>
            <w:shd w:val="clear" w:color="auto" w:fill="FFFFFF"/>
          </w:rPr>
          <w:t>https://www.nytimes.com/2014/01/27/us/texas-hospital-to-end-life-support-for-pregnant-brain-dead-woman.html</w:t>
        </w:r>
      </w:hyperlink>
    </w:p>
    <w:p w:rsidR="00526A3A" w:rsidRPr="00526A3A" w:rsidRDefault="00526A3A" w:rsidP="00290191">
      <w:pPr>
        <w:spacing w:after="0" w:line="480" w:lineRule="auto"/>
        <w:ind w:left="720" w:hanging="720"/>
        <w:rPr>
          <w:rFonts w:ascii="Times New Roman" w:hAnsi="Times New Roman" w:cs="Times New Roman"/>
          <w:sz w:val="28"/>
          <w:szCs w:val="24"/>
          <w:shd w:val="clear" w:color="auto" w:fill="FFFFFF"/>
        </w:rPr>
      </w:pPr>
      <w:proofErr w:type="spellStart"/>
      <w:r w:rsidRPr="00526A3A">
        <w:rPr>
          <w:rFonts w:ascii="Times New Roman" w:hAnsi="Times New Roman" w:cs="Times New Roman"/>
          <w:color w:val="333333"/>
          <w:sz w:val="24"/>
          <w:shd w:val="clear" w:color="auto" w:fill="FFFFFF"/>
        </w:rPr>
        <w:t>Goodwyn</w:t>
      </w:r>
      <w:proofErr w:type="spellEnd"/>
      <w:r w:rsidRPr="00526A3A">
        <w:rPr>
          <w:rFonts w:ascii="Times New Roman" w:hAnsi="Times New Roman" w:cs="Times New Roman"/>
          <w:color w:val="333333"/>
          <w:sz w:val="24"/>
          <w:shd w:val="clear" w:color="auto" w:fill="FFFFFF"/>
        </w:rPr>
        <w:t xml:space="preserve">, W. (2014). The Strange Case </w:t>
      </w:r>
      <w:proofErr w:type="gramStart"/>
      <w:r w:rsidRPr="00526A3A">
        <w:rPr>
          <w:rFonts w:ascii="Times New Roman" w:hAnsi="Times New Roman" w:cs="Times New Roman"/>
          <w:color w:val="333333"/>
          <w:sz w:val="24"/>
          <w:shd w:val="clear" w:color="auto" w:fill="FFFFFF"/>
        </w:rPr>
        <w:t>Of</w:t>
      </w:r>
      <w:proofErr w:type="gramEnd"/>
      <w:r w:rsidRPr="00526A3A">
        <w:rPr>
          <w:rFonts w:ascii="Times New Roman" w:hAnsi="Times New Roman" w:cs="Times New Roman"/>
          <w:color w:val="333333"/>
          <w:sz w:val="24"/>
          <w:shd w:val="clear" w:color="auto" w:fill="FFFFFF"/>
        </w:rPr>
        <w:t xml:space="preserve"> Marlise Munoz And John Peter Smith Hospital. Retrieved from https://www.npr.org/sections/health-shots/2014/01/28/267759687/the-strange-case-of-marlise-munoz-and-john-peter-smith-hospital</w:t>
      </w:r>
    </w:p>
    <w:p w:rsidR="00DD7DC7" w:rsidRPr="007B124E" w:rsidRDefault="00DD7DC7" w:rsidP="007B124E">
      <w:pPr>
        <w:spacing w:after="0" w:line="480" w:lineRule="auto"/>
        <w:ind w:left="720" w:hanging="720"/>
        <w:rPr>
          <w:rFonts w:ascii="Times New Roman" w:hAnsi="Times New Roman" w:cs="Times New Roman"/>
          <w:sz w:val="24"/>
        </w:rPr>
      </w:pPr>
      <w:r w:rsidRPr="007B124E">
        <w:rPr>
          <w:rFonts w:ascii="Times New Roman" w:hAnsi="Times New Roman" w:cs="Times New Roman"/>
          <w:sz w:val="24"/>
        </w:rPr>
        <w:t>Matzo, M. &amp; Sherman, D. (2015).  </w:t>
      </w:r>
      <w:r w:rsidRPr="007B124E">
        <w:rPr>
          <w:rFonts w:ascii="Times New Roman" w:hAnsi="Times New Roman" w:cs="Times New Roman"/>
          <w:i/>
          <w:sz w:val="24"/>
        </w:rPr>
        <w:t>Palliative care nursing: Quality care to the end of life,</w:t>
      </w:r>
      <w:r w:rsidR="007B124E">
        <w:rPr>
          <w:rFonts w:ascii="Times New Roman" w:hAnsi="Times New Roman" w:cs="Times New Roman"/>
          <w:sz w:val="24"/>
        </w:rPr>
        <w:t xml:space="preserve"> </w:t>
      </w:r>
      <w:r w:rsidRPr="007B124E">
        <w:rPr>
          <w:rFonts w:ascii="Times New Roman" w:hAnsi="Times New Roman" w:cs="Times New Roman"/>
          <w:sz w:val="24"/>
        </w:rPr>
        <w:t>(4th ed).  New York: Springer.</w:t>
      </w:r>
    </w:p>
    <w:p w:rsidR="00A55C39" w:rsidRPr="00290191" w:rsidRDefault="00883F89" w:rsidP="00290191">
      <w:pPr>
        <w:spacing w:after="0" w:line="480" w:lineRule="auto"/>
        <w:ind w:left="720" w:hanging="720"/>
        <w:rPr>
          <w:rFonts w:ascii="Times New Roman" w:hAnsi="Times New Roman" w:cs="Times New Roman"/>
          <w:sz w:val="24"/>
          <w:szCs w:val="24"/>
        </w:rPr>
      </w:pPr>
      <w:r w:rsidRPr="00290191">
        <w:rPr>
          <w:rFonts w:ascii="Times New Roman" w:hAnsi="Times New Roman" w:cs="Times New Roman"/>
          <w:sz w:val="24"/>
          <w:szCs w:val="24"/>
        </w:rPr>
        <w:t xml:space="preserve">Schroeder, </w:t>
      </w:r>
      <w:r w:rsidRPr="00C31ACE">
        <w:rPr>
          <w:rFonts w:ascii="Times New Roman" w:hAnsi="Times New Roman" w:cs="Times New Roman"/>
          <w:noProof/>
          <w:sz w:val="24"/>
          <w:szCs w:val="24"/>
        </w:rPr>
        <w:t>K.,</w:t>
      </w:r>
      <w:r w:rsidRPr="00290191">
        <w:rPr>
          <w:rFonts w:ascii="Times New Roman" w:hAnsi="Times New Roman" w:cs="Times New Roman"/>
          <w:sz w:val="24"/>
          <w:szCs w:val="24"/>
        </w:rPr>
        <w:t xml:space="preserve"> Miller, </w:t>
      </w:r>
      <w:r w:rsidRPr="00C31ACE">
        <w:rPr>
          <w:rFonts w:ascii="Times New Roman" w:hAnsi="Times New Roman" w:cs="Times New Roman"/>
          <w:noProof/>
          <w:sz w:val="24"/>
          <w:szCs w:val="24"/>
        </w:rPr>
        <w:t>C.,</w:t>
      </w:r>
      <w:r w:rsidRPr="00290191">
        <w:rPr>
          <w:rFonts w:ascii="Times New Roman" w:hAnsi="Times New Roman" w:cs="Times New Roman"/>
          <w:sz w:val="24"/>
          <w:szCs w:val="24"/>
        </w:rPr>
        <w:t xml:space="preserve"> Shaw, H. &amp; Hutton, L. (2018). Pregnancy in Serious Illness. </w:t>
      </w:r>
      <w:r w:rsidRPr="00290191">
        <w:rPr>
          <w:rFonts w:ascii="Times New Roman" w:hAnsi="Times New Roman" w:cs="Times New Roman"/>
          <w:i/>
          <w:sz w:val="24"/>
          <w:szCs w:val="24"/>
        </w:rPr>
        <w:t>Journal of Hospice &amp; Palliative Nursing</w:t>
      </w:r>
      <w:r w:rsidRPr="00290191">
        <w:rPr>
          <w:rFonts w:ascii="Times New Roman" w:hAnsi="Times New Roman" w:cs="Times New Roman"/>
          <w:sz w:val="24"/>
          <w:szCs w:val="24"/>
        </w:rPr>
        <w:t xml:space="preserve">, 20(3), 212–216. </w:t>
      </w:r>
      <w:r w:rsidRPr="00C31ACE">
        <w:rPr>
          <w:rFonts w:ascii="Times New Roman" w:hAnsi="Times New Roman" w:cs="Times New Roman"/>
          <w:noProof/>
          <w:sz w:val="24"/>
          <w:szCs w:val="24"/>
        </w:rPr>
        <w:t>doi</w:t>
      </w:r>
      <w:r w:rsidRPr="00290191">
        <w:rPr>
          <w:rFonts w:ascii="Times New Roman" w:hAnsi="Times New Roman" w:cs="Times New Roman"/>
          <w:sz w:val="24"/>
          <w:szCs w:val="24"/>
        </w:rPr>
        <w:t>: 10.1097/NJH.0000000000000422.</w:t>
      </w:r>
    </w:p>
    <w:p w:rsidR="004E6481" w:rsidRPr="00042699" w:rsidRDefault="00883F89" w:rsidP="00042699">
      <w:pPr>
        <w:spacing w:after="0" w:line="480" w:lineRule="auto"/>
        <w:ind w:left="720" w:hanging="720"/>
        <w:rPr>
          <w:rFonts w:ascii="Times New Roman" w:hAnsi="Times New Roman" w:cs="Times New Roman"/>
          <w:sz w:val="24"/>
          <w:szCs w:val="24"/>
          <w:shd w:val="clear" w:color="auto" w:fill="FFFFFF"/>
        </w:rPr>
      </w:pPr>
      <w:r w:rsidRPr="00290191">
        <w:rPr>
          <w:rFonts w:ascii="Times New Roman" w:hAnsi="Times New Roman" w:cs="Times New Roman"/>
          <w:sz w:val="24"/>
          <w:szCs w:val="24"/>
          <w:shd w:val="clear" w:color="auto" w:fill="FFFFFF"/>
        </w:rPr>
        <w:t xml:space="preserve">University of Washington School of Medicine. (2014). A case-based approach to ethical decision-making. Retrieved from </w:t>
      </w:r>
      <w:hyperlink r:id="rId8" w:history="1">
        <w:r w:rsidR="004E6481" w:rsidRPr="00806E3A">
          <w:rPr>
            <w:rStyle w:val="Hyperlink"/>
            <w:rFonts w:ascii="Times New Roman" w:hAnsi="Times New Roman" w:cs="Times New Roman"/>
            <w:sz w:val="24"/>
            <w:szCs w:val="24"/>
            <w:shd w:val="clear" w:color="auto" w:fill="FFFFFF"/>
          </w:rPr>
          <w:t>https://depts.washington.edu/bioethx/tools/4boxes.html</w:t>
        </w:r>
      </w:hyperlink>
    </w:p>
    <w:p w:rsidR="004E6481" w:rsidRPr="004E6481" w:rsidRDefault="004E6481" w:rsidP="004E6481">
      <w:pPr>
        <w:spacing w:after="0" w:line="240" w:lineRule="auto"/>
        <w:ind w:left="720" w:hanging="720"/>
        <w:jc w:val="center"/>
        <w:rPr>
          <w:rFonts w:ascii="Times New Roman" w:hAnsi="Times New Roman" w:cs="Times New Roman"/>
          <w:b/>
          <w:sz w:val="24"/>
          <w:szCs w:val="24"/>
        </w:rPr>
      </w:pPr>
    </w:p>
    <w:p w:rsidR="004E6481" w:rsidRDefault="004E6481" w:rsidP="00526A3A">
      <w:pPr>
        <w:spacing w:after="0" w:line="240" w:lineRule="auto"/>
        <w:ind w:left="720" w:hanging="720"/>
        <w:jc w:val="center"/>
        <w:rPr>
          <w:rFonts w:ascii="Times New Roman" w:hAnsi="Times New Roman" w:cs="Times New Roman"/>
          <w:b/>
          <w:sz w:val="24"/>
          <w:szCs w:val="24"/>
        </w:rPr>
      </w:pPr>
      <w:r w:rsidRPr="004E6481">
        <w:rPr>
          <w:rFonts w:ascii="Times New Roman" w:hAnsi="Times New Roman" w:cs="Times New Roman"/>
          <w:b/>
          <w:sz w:val="24"/>
          <w:szCs w:val="24"/>
        </w:rPr>
        <w:t>Nursing Honor Code</w:t>
      </w:r>
    </w:p>
    <w:p w:rsidR="00162B7C" w:rsidRPr="004E6481" w:rsidRDefault="00162B7C" w:rsidP="00526A3A">
      <w:pPr>
        <w:spacing w:after="0" w:line="240" w:lineRule="auto"/>
        <w:ind w:left="720" w:hanging="720"/>
        <w:jc w:val="center"/>
        <w:rPr>
          <w:rFonts w:ascii="Times New Roman" w:hAnsi="Times New Roman" w:cs="Times New Roman"/>
          <w:b/>
          <w:sz w:val="24"/>
          <w:szCs w:val="24"/>
        </w:rPr>
      </w:pPr>
    </w:p>
    <w:p w:rsidR="004E6481" w:rsidRPr="00C35CD8" w:rsidRDefault="004E6481" w:rsidP="00526A3A">
      <w:pPr>
        <w:spacing w:after="0" w:line="240" w:lineRule="auto"/>
        <w:ind w:left="720" w:hanging="720"/>
        <w:jc w:val="center"/>
        <w:rPr>
          <w:rFonts w:ascii="Times New Roman" w:hAnsi="Times New Roman" w:cs="Times New Roman"/>
          <w:sz w:val="24"/>
          <w:szCs w:val="24"/>
        </w:rPr>
      </w:pPr>
      <w:r w:rsidRPr="00C35CD8">
        <w:rPr>
          <w:rFonts w:ascii="Times New Roman" w:hAnsi="Times New Roman" w:cs="Times New Roman"/>
          <w:sz w:val="24"/>
          <w:szCs w:val="24"/>
        </w:rPr>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rsidR="004E6481" w:rsidRPr="00C35CD8" w:rsidRDefault="004E6481" w:rsidP="00162B7C">
      <w:pPr>
        <w:spacing w:after="0" w:line="480" w:lineRule="auto"/>
        <w:ind w:left="720" w:hanging="720"/>
        <w:jc w:val="center"/>
        <w:rPr>
          <w:rFonts w:ascii="Times New Roman" w:hAnsi="Times New Roman" w:cs="Times New Roman"/>
          <w:sz w:val="24"/>
          <w:szCs w:val="24"/>
        </w:rPr>
      </w:pPr>
      <w:r w:rsidRPr="00C35CD8">
        <w:rPr>
          <w:rFonts w:ascii="Times New Roman" w:hAnsi="Times New Roman" w:cs="Times New Roman"/>
          <w:sz w:val="24"/>
          <w:szCs w:val="24"/>
        </w:rPr>
        <w:t>Name: _______Sarah Jean________________</w:t>
      </w:r>
    </w:p>
    <w:p w:rsidR="004E6481" w:rsidRPr="00C35CD8" w:rsidRDefault="004E6481" w:rsidP="00162B7C">
      <w:pPr>
        <w:spacing w:after="0" w:line="480" w:lineRule="auto"/>
        <w:ind w:left="720" w:hanging="720"/>
        <w:jc w:val="center"/>
        <w:rPr>
          <w:rFonts w:ascii="Times New Roman" w:hAnsi="Times New Roman" w:cs="Times New Roman"/>
          <w:sz w:val="24"/>
          <w:szCs w:val="24"/>
        </w:rPr>
      </w:pPr>
      <w:r w:rsidRPr="00C35CD8">
        <w:rPr>
          <w:rFonts w:ascii="Times New Roman" w:hAnsi="Times New Roman" w:cs="Times New Roman"/>
          <w:sz w:val="24"/>
          <w:szCs w:val="24"/>
        </w:rPr>
        <w:t>(Print Name)</w:t>
      </w:r>
    </w:p>
    <w:p w:rsidR="004E6481" w:rsidRPr="00C35CD8" w:rsidRDefault="004E6481" w:rsidP="00162B7C">
      <w:pPr>
        <w:spacing w:after="0" w:line="480" w:lineRule="auto"/>
        <w:ind w:left="720" w:hanging="720"/>
        <w:jc w:val="center"/>
        <w:rPr>
          <w:rFonts w:ascii="Times New Roman" w:hAnsi="Times New Roman" w:cs="Times New Roman"/>
          <w:sz w:val="24"/>
          <w:szCs w:val="24"/>
        </w:rPr>
      </w:pPr>
      <w:r w:rsidRPr="00C35CD8">
        <w:rPr>
          <w:rFonts w:ascii="Times New Roman" w:hAnsi="Times New Roman" w:cs="Times New Roman"/>
          <w:sz w:val="24"/>
          <w:szCs w:val="24"/>
        </w:rPr>
        <w:t>Signature: _________Sarah Jean__________</w:t>
      </w:r>
    </w:p>
    <w:p w:rsidR="004E6481" w:rsidRPr="00C35CD8" w:rsidRDefault="004E6481" w:rsidP="00162B7C">
      <w:pPr>
        <w:spacing w:after="0" w:line="480" w:lineRule="auto"/>
        <w:ind w:left="720" w:hanging="720"/>
        <w:jc w:val="center"/>
        <w:rPr>
          <w:rFonts w:ascii="Times New Roman" w:hAnsi="Times New Roman" w:cs="Times New Roman"/>
          <w:sz w:val="24"/>
          <w:szCs w:val="24"/>
        </w:rPr>
      </w:pPr>
      <w:r w:rsidRPr="00C35CD8">
        <w:rPr>
          <w:rFonts w:ascii="Times New Roman" w:hAnsi="Times New Roman" w:cs="Times New Roman"/>
          <w:sz w:val="24"/>
          <w:szCs w:val="24"/>
        </w:rPr>
        <w:t xml:space="preserve">Date: </w:t>
      </w:r>
      <w:r w:rsidR="009777B0" w:rsidRPr="00C35CD8">
        <w:rPr>
          <w:rFonts w:ascii="Times New Roman" w:hAnsi="Times New Roman" w:cs="Times New Roman"/>
          <w:sz w:val="24"/>
          <w:szCs w:val="24"/>
        </w:rPr>
        <w:t>4</w:t>
      </w:r>
      <w:r w:rsidRPr="00C35CD8">
        <w:rPr>
          <w:rFonts w:ascii="Times New Roman" w:hAnsi="Times New Roman" w:cs="Times New Roman"/>
          <w:sz w:val="24"/>
          <w:szCs w:val="24"/>
        </w:rPr>
        <w:t>.</w:t>
      </w:r>
      <w:r w:rsidR="009777B0" w:rsidRPr="00C35CD8">
        <w:rPr>
          <w:rFonts w:ascii="Times New Roman" w:hAnsi="Times New Roman" w:cs="Times New Roman"/>
          <w:sz w:val="24"/>
          <w:szCs w:val="24"/>
        </w:rPr>
        <w:t>1</w:t>
      </w:r>
      <w:r w:rsidR="00042699" w:rsidRPr="00C35CD8">
        <w:rPr>
          <w:rFonts w:ascii="Times New Roman" w:hAnsi="Times New Roman" w:cs="Times New Roman"/>
          <w:sz w:val="24"/>
          <w:szCs w:val="24"/>
        </w:rPr>
        <w:t>3</w:t>
      </w:r>
      <w:r w:rsidRPr="00C35CD8">
        <w:rPr>
          <w:rFonts w:ascii="Times New Roman" w:hAnsi="Times New Roman" w:cs="Times New Roman"/>
          <w:sz w:val="24"/>
          <w:szCs w:val="24"/>
        </w:rPr>
        <w:t>.19</w:t>
      </w:r>
    </w:p>
    <w:sectPr w:rsidR="004E6481" w:rsidRPr="00C35CD8" w:rsidSect="00D4151B">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39B" w:rsidRDefault="00AC139B" w:rsidP="00D4151B">
      <w:pPr>
        <w:spacing w:after="0" w:line="240" w:lineRule="auto"/>
      </w:pPr>
      <w:r>
        <w:separator/>
      </w:r>
    </w:p>
  </w:endnote>
  <w:endnote w:type="continuationSeparator" w:id="0">
    <w:p w:rsidR="00AC139B" w:rsidRDefault="00AC139B" w:rsidP="00D4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39B" w:rsidRDefault="00AC139B" w:rsidP="00D4151B">
      <w:pPr>
        <w:spacing w:after="0" w:line="240" w:lineRule="auto"/>
      </w:pPr>
      <w:r>
        <w:separator/>
      </w:r>
    </w:p>
  </w:footnote>
  <w:footnote w:type="continuationSeparator" w:id="0">
    <w:p w:rsidR="00AC139B" w:rsidRDefault="00AC139B" w:rsidP="00D4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83022766"/>
      <w:docPartObj>
        <w:docPartGallery w:val="Page Numbers (Top of Page)"/>
        <w:docPartUnique/>
      </w:docPartObj>
    </w:sdtPr>
    <w:sdtEndPr>
      <w:rPr>
        <w:noProof/>
      </w:rPr>
    </w:sdtEndPr>
    <w:sdtContent>
      <w:p w:rsidR="00C15B6A" w:rsidRPr="00627B38" w:rsidRDefault="00C15B6A" w:rsidP="00D4151B">
        <w:pPr>
          <w:spacing w:after="0" w:line="480" w:lineRule="auto"/>
          <w:jc w:val="both"/>
          <w:rPr>
            <w:rFonts w:ascii="Times New Roman" w:hAnsi="Times New Roman" w:cs="Times New Roman"/>
            <w:sz w:val="24"/>
            <w:szCs w:val="24"/>
          </w:rPr>
        </w:pPr>
        <w:r w:rsidRPr="00627B38">
          <w:rPr>
            <w:rFonts w:ascii="Times New Roman" w:hAnsi="Times New Roman" w:cs="Times New Roman"/>
            <w:sz w:val="24"/>
            <w:szCs w:val="24"/>
          </w:rPr>
          <w:t>END OF LIFE ISSUES PAPER</w:t>
        </w:r>
        <w:r w:rsidRPr="00627B38">
          <w:rPr>
            <w:rFonts w:ascii="Times New Roman" w:hAnsi="Times New Roman" w:cs="Times New Roman"/>
            <w:sz w:val="24"/>
            <w:szCs w:val="24"/>
          </w:rPr>
          <w:tab/>
        </w:r>
        <w:r w:rsidRPr="00627B38">
          <w:rPr>
            <w:rFonts w:ascii="Times New Roman" w:hAnsi="Times New Roman" w:cs="Times New Roman"/>
            <w:sz w:val="24"/>
            <w:szCs w:val="24"/>
          </w:rPr>
          <w:tab/>
        </w:r>
        <w:r w:rsidRPr="00627B38">
          <w:rPr>
            <w:rFonts w:ascii="Times New Roman" w:hAnsi="Times New Roman" w:cs="Times New Roman"/>
            <w:sz w:val="24"/>
            <w:szCs w:val="24"/>
          </w:rPr>
          <w:tab/>
        </w:r>
        <w:r w:rsidRPr="00627B38">
          <w:rPr>
            <w:rFonts w:ascii="Times New Roman" w:hAnsi="Times New Roman" w:cs="Times New Roman"/>
            <w:sz w:val="24"/>
            <w:szCs w:val="24"/>
          </w:rPr>
          <w:tab/>
        </w:r>
        <w:r w:rsidRPr="00627B38">
          <w:rPr>
            <w:rFonts w:ascii="Times New Roman" w:hAnsi="Times New Roman" w:cs="Times New Roman"/>
            <w:sz w:val="24"/>
            <w:szCs w:val="24"/>
          </w:rPr>
          <w:tab/>
        </w:r>
        <w:r w:rsidRPr="00627B38">
          <w:rPr>
            <w:rFonts w:ascii="Times New Roman" w:hAnsi="Times New Roman" w:cs="Times New Roman"/>
            <w:sz w:val="24"/>
            <w:szCs w:val="24"/>
          </w:rPr>
          <w:tab/>
        </w:r>
        <w:r w:rsidRPr="00627B38">
          <w:rPr>
            <w:rFonts w:ascii="Times New Roman" w:hAnsi="Times New Roman" w:cs="Times New Roman"/>
            <w:sz w:val="24"/>
            <w:szCs w:val="24"/>
          </w:rPr>
          <w:tab/>
        </w:r>
        <w:r w:rsidRPr="00627B38">
          <w:rPr>
            <w:rFonts w:ascii="Times New Roman" w:hAnsi="Times New Roman" w:cs="Times New Roman"/>
            <w:sz w:val="24"/>
            <w:szCs w:val="24"/>
          </w:rPr>
          <w:tab/>
          <w:t xml:space="preserve">          </w:t>
        </w:r>
        <w:r w:rsidRPr="00627B38">
          <w:rPr>
            <w:rFonts w:ascii="Times New Roman" w:hAnsi="Times New Roman" w:cs="Times New Roman"/>
            <w:sz w:val="24"/>
            <w:szCs w:val="24"/>
          </w:rPr>
          <w:fldChar w:fldCharType="begin"/>
        </w:r>
        <w:r w:rsidRPr="00627B38">
          <w:rPr>
            <w:rFonts w:ascii="Times New Roman" w:hAnsi="Times New Roman" w:cs="Times New Roman"/>
            <w:sz w:val="24"/>
            <w:szCs w:val="24"/>
          </w:rPr>
          <w:instrText xml:space="preserve"> PAGE   \* MERGEFORMAT </w:instrText>
        </w:r>
        <w:r w:rsidRPr="00627B38">
          <w:rPr>
            <w:rFonts w:ascii="Times New Roman" w:hAnsi="Times New Roman" w:cs="Times New Roman"/>
            <w:sz w:val="24"/>
            <w:szCs w:val="24"/>
          </w:rPr>
          <w:fldChar w:fldCharType="separate"/>
        </w:r>
        <w:r w:rsidRPr="00627B38">
          <w:rPr>
            <w:rFonts w:ascii="Times New Roman" w:hAnsi="Times New Roman" w:cs="Times New Roman"/>
            <w:noProof/>
            <w:sz w:val="24"/>
            <w:szCs w:val="24"/>
          </w:rPr>
          <w:t>2</w:t>
        </w:r>
        <w:r w:rsidRPr="00627B38">
          <w:rPr>
            <w:rFonts w:ascii="Times New Roman" w:hAnsi="Times New Roman" w:cs="Times New Roman"/>
            <w:noProof/>
            <w:sz w:val="24"/>
            <w:szCs w:val="24"/>
          </w:rPr>
          <w:fldChar w:fldCharType="end"/>
        </w:r>
      </w:p>
    </w:sdtContent>
  </w:sdt>
  <w:p w:rsidR="00C15B6A" w:rsidRDefault="00C1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584923"/>
      <w:docPartObj>
        <w:docPartGallery w:val="Page Numbers (Top of Page)"/>
        <w:docPartUnique/>
      </w:docPartObj>
    </w:sdtPr>
    <w:sdtEndPr>
      <w:rPr>
        <w:rFonts w:ascii="Times New Roman" w:hAnsi="Times New Roman" w:cs="Times New Roman"/>
        <w:noProof/>
        <w:sz w:val="24"/>
        <w:szCs w:val="24"/>
      </w:rPr>
    </w:sdtEndPr>
    <w:sdtContent>
      <w:p w:rsidR="00C15B6A" w:rsidRPr="00D4151B" w:rsidRDefault="00C15B6A" w:rsidP="00D4151B">
        <w:pPr>
          <w:spacing w:after="0" w:line="480" w:lineRule="auto"/>
          <w:jc w:val="both"/>
          <w:rPr>
            <w:rFonts w:ascii="Times New Roman" w:hAnsi="Times New Roman" w:cs="Times New Roman"/>
            <w:sz w:val="24"/>
            <w:szCs w:val="24"/>
          </w:rPr>
        </w:pPr>
        <w:r w:rsidRPr="00D4151B">
          <w:rPr>
            <w:rFonts w:ascii="Times New Roman" w:hAnsi="Times New Roman" w:cs="Times New Roman"/>
            <w:sz w:val="24"/>
            <w:szCs w:val="24"/>
          </w:rPr>
          <w:t>Running head</w:t>
        </w:r>
        <w:r>
          <w:rPr>
            <w:rFonts w:ascii="Times New Roman" w:hAnsi="Times New Roman" w:cs="Times New Roman"/>
            <w:sz w:val="24"/>
            <w:szCs w:val="24"/>
          </w:rPr>
          <w:t>:</w:t>
        </w:r>
        <w:r w:rsidRPr="00D4151B">
          <w:t xml:space="preserve"> </w:t>
        </w:r>
        <w:r>
          <w:rPr>
            <w:rFonts w:ascii="Times New Roman" w:hAnsi="Times New Roman" w:cs="Times New Roman"/>
            <w:sz w:val="24"/>
            <w:szCs w:val="24"/>
          </w:rPr>
          <w:t>END OF LIFE ISSUES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4151B">
          <w:rPr>
            <w:rFonts w:ascii="Times New Roman" w:hAnsi="Times New Roman" w:cs="Times New Roman"/>
            <w:sz w:val="24"/>
            <w:szCs w:val="24"/>
          </w:rPr>
          <w:fldChar w:fldCharType="begin"/>
        </w:r>
        <w:r w:rsidRPr="00D4151B">
          <w:rPr>
            <w:rFonts w:ascii="Times New Roman" w:hAnsi="Times New Roman" w:cs="Times New Roman"/>
            <w:sz w:val="24"/>
            <w:szCs w:val="24"/>
          </w:rPr>
          <w:instrText xml:space="preserve"> PAGE   \* MERGEFORMAT </w:instrText>
        </w:r>
        <w:r w:rsidRPr="00D4151B">
          <w:rPr>
            <w:rFonts w:ascii="Times New Roman" w:hAnsi="Times New Roman" w:cs="Times New Roman"/>
            <w:sz w:val="24"/>
            <w:szCs w:val="24"/>
          </w:rPr>
          <w:fldChar w:fldCharType="separate"/>
        </w:r>
        <w:r w:rsidRPr="00D4151B">
          <w:rPr>
            <w:rFonts w:ascii="Times New Roman" w:hAnsi="Times New Roman" w:cs="Times New Roman"/>
            <w:noProof/>
            <w:sz w:val="24"/>
            <w:szCs w:val="24"/>
          </w:rPr>
          <w:t>2</w:t>
        </w:r>
        <w:r w:rsidRPr="00D4151B">
          <w:rPr>
            <w:rFonts w:ascii="Times New Roman" w:hAnsi="Times New Roman" w:cs="Times New Roman"/>
            <w:noProof/>
            <w:sz w:val="24"/>
            <w:szCs w:val="24"/>
          </w:rPr>
          <w:fldChar w:fldCharType="end"/>
        </w:r>
      </w:p>
    </w:sdtContent>
  </w:sdt>
  <w:p w:rsidR="00C15B6A" w:rsidRDefault="00C15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O0NDI1M7EwNrKwsDRW0lEKTi0uzszPAykwrQUAqIrBpywAAAA="/>
  </w:docVars>
  <w:rsids>
    <w:rsidRoot w:val="007366CC"/>
    <w:rsid w:val="00042699"/>
    <w:rsid w:val="000545E2"/>
    <w:rsid w:val="000870E7"/>
    <w:rsid w:val="000A78C9"/>
    <w:rsid w:val="00105676"/>
    <w:rsid w:val="00107CF9"/>
    <w:rsid w:val="001516AB"/>
    <w:rsid w:val="00162B7C"/>
    <w:rsid w:val="00186EE6"/>
    <w:rsid w:val="001942F9"/>
    <w:rsid w:val="00220EC7"/>
    <w:rsid w:val="00244357"/>
    <w:rsid w:val="00290191"/>
    <w:rsid w:val="002A2545"/>
    <w:rsid w:val="002A72E9"/>
    <w:rsid w:val="002C2929"/>
    <w:rsid w:val="00386966"/>
    <w:rsid w:val="003C7AC5"/>
    <w:rsid w:val="0042333B"/>
    <w:rsid w:val="00424696"/>
    <w:rsid w:val="004A2DCC"/>
    <w:rsid w:val="004C6B47"/>
    <w:rsid w:val="004E6481"/>
    <w:rsid w:val="00526A3A"/>
    <w:rsid w:val="00542BB1"/>
    <w:rsid w:val="005B32F2"/>
    <w:rsid w:val="00616763"/>
    <w:rsid w:val="00627B38"/>
    <w:rsid w:val="00670F37"/>
    <w:rsid w:val="006D78ED"/>
    <w:rsid w:val="006E21E9"/>
    <w:rsid w:val="00702D2D"/>
    <w:rsid w:val="007366CC"/>
    <w:rsid w:val="00757971"/>
    <w:rsid w:val="007740FC"/>
    <w:rsid w:val="007B124E"/>
    <w:rsid w:val="008620EA"/>
    <w:rsid w:val="00883F89"/>
    <w:rsid w:val="008B00B9"/>
    <w:rsid w:val="008D05F7"/>
    <w:rsid w:val="008E6C74"/>
    <w:rsid w:val="009777B0"/>
    <w:rsid w:val="009B28AC"/>
    <w:rsid w:val="009E2D5A"/>
    <w:rsid w:val="00A22434"/>
    <w:rsid w:val="00A26038"/>
    <w:rsid w:val="00A52539"/>
    <w:rsid w:val="00A55C39"/>
    <w:rsid w:val="00A700AC"/>
    <w:rsid w:val="00AC139B"/>
    <w:rsid w:val="00AD2788"/>
    <w:rsid w:val="00AF60BA"/>
    <w:rsid w:val="00B00190"/>
    <w:rsid w:val="00B540B4"/>
    <w:rsid w:val="00B6145A"/>
    <w:rsid w:val="00BB7AAF"/>
    <w:rsid w:val="00C02438"/>
    <w:rsid w:val="00C144A3"/>
    <w:rsid w:val="00C15B6A"/>
    <w:rsid w:val="00C31ACE"/>
    <w:rsid w:val="00C35CD8"/>
    <w:rsid w:val="00C7752C"/>
    <w:rsid w:val="00C83EFD"/>
    <w:rsid w:val="00CC69DD"/>
    <w:rsid w:val="00D4151B"/>
    <w:rsid w:val="00D5414D"/>
    <w:rsid w:val="00DB6E6E"/>
    <w:rsid w:val="00DD31DB"/>
    <w:rsid w:val="00DD7DC7"/>
    <w:rsid w:val="00DF4D6E"/>
    <w:rsid w:val="00E3139B"/>
    <w:rsid w:val="00E45DE1"/>
    <w:rsid w:val="00E57AB1"/>
    <w:rsid w:val="00E726CC"/>
    <w:rsid w:val="00EC2595"/>
    <w:rsid w:val="00F5022C"/>
    <w:rsid w:val="00F8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BC10"/>
  <w15:chartTrackingRefBased/>
  <w15:docId w15:val="{906D540F-8A15-4E0F-A36B-8E81E901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paragraph" w:customStyle="1" w:styleId="body-paragraph">
    <w:name w:val="body-paragraph"/>
    <w:basedOn w:val="Normal"/>
    <w:rsid w:val="001516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25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32F2"/>
    <w:rPr>
      <w:color w:val="0563C1" w:themeColor="hyperlink"/>
      <w:u w:val="single"/>
    </w:rPr>
  </w:style>
  <w:style w:type="character" w:styleId="UnresolvedMention">
    <w:name w:val="Unresolved Mention"/>
    <w:basedOn w:val="DefaultParagraphFont"/>
    <w:uiPriority w:val="99"/>
    <w:semiHidden/>
    <w:unhideWhenUsed/>
    <w:rsid w:val="005B32F2"/>
    <w:rPr>
      <w:color w:val="605E5C"/>
      <w:shd w:val="clear" w:color="auto" w:fill="E1DFDD"/>
    </w:rPr>
  </w:style>
  <w:style w:type="character" w:styleId="CommentReference">
    <w:name w:val="annotation reference"/>
    <w:basedOn w:val="DefaultParagraphFont"/>
    <w:uiPriority w:val="99"/>
    <w:semiHidden/>
    <w:unhideWhenUsed/>
    <w:rsid w:val="00186EE6"/>
    <w:rPr>
      <w:sz w:val="16"/>
      <w:szCs w:val="16"/>
    </w:rPr>
  </w:style>
  <w:style w:type="paragraph" w:styleId="CommentText">
    <w:name w:val="annotation text"/>
    <w:basedOn w:val="Normal"/>
    <w:link w:val="CommentTextChar"/>
    <w:uiPriority w:val="99"/>
    <w:semiHidden/>
    <w:unhideWhenUsed/>
    <w:rsid w:val="00186EE6"/>
    <w:pPr>
      <w:spacing w:line="240" w:lineRule="auto"/>
    </w:pPr>
    <w:rPr>
      <w:sz w:val="20"/>
      <w:szCs w:val="20"/>
    </w:rPr>
  </w:style>
  <w:style w:type="character" w:customStyle="1" w:styleId="CommentTextChar">
    <w:name w:val="Comment Text Char"/>
    <w:basedOn w:val="DefaultParagraphFont"/>
    <w:link w:val="CommentText"/>
    <w:uiPriority w:val="99"/>
    <w:semiHidden/>
    <w:rsid w:val="00186EE6"/>
    <w:rPr>
      <w:sz w:val="20"/>
      <w:szCs w:val="20"/>
    </w:rPr>
  </w:style>
  <w:style w:type="paragraph" w:styleId="CommentSubject">
    <w:name w:val="annotation subject"/>
    <w:basedOn w:val="CommentText"/>
    <w:next w:val="CommentText"/>
    <w:link w:val="CommentSubjectChar"/>
    <w:uiPriority w:val="99"/>
    <w:semiHidden/>
    <w:unhideWhenUsed/>
    <w:rsid w:val="00186EE6"/>
    <w:rPr>
      <w:b/>
      <w:bCs/>
    </w:rPr>
  </w:style>
  <w:style w:type="character" w:customStyle="1" w:styleId="CommentSubjectChar">
    <w:name w:val="Comment Subject Char"/>
    <w:basedOn w:val="CommentTextChar"/>
    <w:link w:val="CommentSubject"/>
    <w:uiPriority w:val="99"/>
    <w:semiHidden/>
    <w:rsid w:val="00186EE6"/>
    <w:rPr>
      <w:b/>
      <w:bCs/>
      <w:sz w:val="20"/>
      <w:szCs w:val="20"/>
    </w:rPr>
  </w:style>
  <w:style w:type="paragraph" w:styleId="BalloonText">
    <w:name w:val="Balloon Text"/>
    <w:basedOn w:val="Normal"/>
    <w:link w:val="BalloonTextChar"/>
    <w:uiPriority w:val="99"/>
    <w:semiHidden/>
    <w:unhideWhenUsed/>
    <w:rsid w:val="00186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E6"/>
    <w:rPr>
      <w:rFonts w:ascii="Segoe UI" w:hAnsi="Segoe UI" w:cs="Segoe UI"/>
      <w:sz w:val="18"/>
      <w:szCs w:val="18"/>
    </w:rPr>
  </w:style>
  <w:style w:type="character" w:styleId="Emphasis">
    <w:name w:val="Emphasis"/>
    <w:basedOn w:val="DefaultParagraphFont"/>
    <w:uiPriority w:val="20"/>
    <w:qFormat/>
    <w:rsid w:val="00A55C39"/>
    <w:rPr>
      <w:i/>
      <w:iCs/>
    </w:rPr>
  </w:style>
  <w:style w:type="paragraph" w:styleId="Header">
    <w:name w:val="header"/>
    <w:basedOn w:val="Normal"/>
    <w:link w:val="HeaderChar"/>
    <w:uiPriority w:val="99"/>
    <w:unhideWhenUsed/>
    <w:rsid w:val="00D4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1B"/>
  </w:style>
  <w:style w:type="paragraph" w:styleId="Footer">
    <w:name w:val="footer"/>
    <w:basedOn w:val="Normal"/>
    <w:link w:val="FooterChar"/>
    <w:uiPriority w:val="99"/>
    <w:unhideWhenUsed/>
    <w:rsid w:val="00D41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1B"/>
  </w:style>
  <w:style w:type="character" w:styleId="Strong">
    <w:name w:val="Strong"/>
    <w:basedOn w:val="DefaultParagraphFont"/>
    <w:uiPriority w:val="22"/>
    <w:qFormat/>
    <w:rsid w:val="00DD7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58342">
      <w:bodyDiv w:val="1"/>
      <w:marLeft w:val="0"/>
      <w:marRight w:val="0"/>
      <w:marTop w:val="0"/>
      <w:marBottom w:val="0"/>
      <w:divBdr>
        <w:top w:val="none" w:sz="0" w:space="0" w:color="auto"/>
        <w:left w:val="none" w:sz="0" w:space="0" w:color="auto"/>
        <w:bottom w:val="none" w:sz="0" w:space="0" w:color="auto"/>
        <w:right w:val="none" w:sz="0" w:space="0" w:color="auto"/>
      </w:divBdr>
    </w:div>
    <w:div w:id="587274247">
      <w:bodyDiv w:val="1"/>
      <w:marLeft w:val="0"/>
      <w:marRight w:val="0"/>
      <w:marTop w:val="0"/>
      <w:marBottom w:val="0"/>
      <w:divBdr>
        <w:top w:val="none" w:sz="0" w:space="0" w:color="auto"/>
        <w:left w:val="none" w:sz="0" w:space="0" w:color="auto"/>
        <w:bottom w:val="none" w:sz="0" w:space="0" w:color="auto"/>
        <w:right w:val="none" w:sz="0" w:space="0" w:color="auto"/>
      </w:divBdr>
    </w:div>
    <w:div w:id="610669156">
      <w:bodyDiv w:val="1"/>
      <w:marLeft w:val="0"/>
      <w:marRight w:val="0"/>
      <w:marTop w:val="0"/>
      <w:marBottom w:val="0"/>
      <w:divBdr>
        <w:top w:val="none" w:sz="0" w:space="0" w:color="auto"/>
        <w:left w:val="none" w:sz="0" w:space="0" w:color="auto"/>
        <w:bottom w:val="none" w:sz="0" w:space="0" w:color="auto"/>
        <w:right w:val="none" w:sz="0" w:space="0" w:color="auto"/>
      </w:divBdr>
    </w:div>
    <w:div w:id="705444888">
      <w:bodyDiv w:val="1"/>
      <w:marLeft w:val="0"/>
      <w:marRight w:val="0"/>
      <w:marTop w:val="0"/>
      <w:marBottom w:val="0"/>
      <w:divBdr>
        <w:top w:val="none" w:sz="0" w:space="0" w:color="auto"/>
        <w:left w:val="none" w:sz="0" w:space="0" w:color="auto"/>
        <w:bottom w:val="none" w:sz="0" w:space="0" w:color="auto"/>
        <w:right w:val="none" w:sz="0" w:space="0" w:color="auto"/>
      </w:divBdr>
      <w:divsChild>
        <w:div w:id="505747999">
          <w:marLeft w:val="0"/>
          <w:marRight w:val="0"/>
          <w:marTop w:val="0"/>
          <w:marBottom w:val="0"/>
          <w:divBdr>
            <w:top w:val="none" w:sz="0" w:space="0" w:color="auto"/>
            <w:left w:val="none" w:sz="0" w:space="0" w:color="auto"/>
            <w:bottom w:val="none" w:sz="0" w:space="0" w:color="auto"/>
            <w:right w:val="none" w:sz="0" w:space="0" w:color="auto"/>
          </w:divBdr>
        </w:div>
      </w:divsChild>
    </w:div>
    <w:div w:id="1010449849">
      <w:bodyDiv w:val="1"/>
      <w:marLeft w:val="0"/>
      <w:marRight w:val="0"/>
      <w:marTop w:val="0"/>
      <w:marBottom w:val="0"/>
      <w:divBdr>
        <w:top w:val="none" w:sz="0" w:space="0" w:color="auto"/>
        <w:left w:val="none" w:sz="0" w:space="0" w:color="auto"/>
        <w:bottom w:val="none" w:sz="0" w:space="0" w:color="auto"/>
        <w:right w:val="none" w:sz="0" w:space="0" w:color="auto"/>
      </w:divBdr>
    </w:div>
    <w:div w:id="1664703790">
      <w:bodyDiv w:val="1"/>
      <w:marLeft w:val="0"/>
      <w:marRight w:val="0"/>
      <w:marTop w:val="0"/>
      <w:marBottom w:val="0"/>
      <w:divBdr>
        <w:top w:val="none" w:sz="0" w:space="0" w:color="auto"/>
        <w:left w:val="none" w:sz="0" w:space="0" w:color="auto"/>
        <w:bottom w:val="none" w:sz="0" w:space="0" w:color="auto"/>
        <w:right w:val="none" w:sz="0" w:space="0" w:color="auto"/>
      </w:divBdr>
    </w:div>
    <w:div w:id="19435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ts.washington.edu/bioethx/tools/4boxes.html" TargetMode="External"/><Relationship Id="rId3" Type="http://schemas.openxmlformats.org/officeDocument/2006/relationships/settings" Target="settings.xml"/><Relationship Id="rId7" Type="http://schemas.openxmlformats.org/officeDocument/2006/relationships/hyperlink" Target="https://www.nytimes.com/2014/01/27/us/texas-hospital-to-end-life-support-for-pregnant-brain-dead-wom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CFDC-9380-434D-99E4-966BFAC5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7</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25</cp:revision>
  <dcterms:created xsi:type="dcterms:W3CDTF">2019-04-10T07:10:00Z</dcterms:created>
  <dcterms:modified xsi:type="dcterms:W3CDTF">2019-04-13T22:57:00Z</dcterms:modified>
</cp:coreProperties>
</file>